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Heading"/>
        <w:keepNext w:val="0"/>
        <w:widowControl w:val="0"/>
        <w:rPr>
          <w:rFonts w:ascii="Arial" w:cs="Arial" w:hAnsi="Arial" w:eastAsia="Arial"/>
          <w:u w:val="single"/>
        </w:rPr>
      </w:pPr>
      <w:r>
        <w:rPr>
          <w:rFonts w:ascii="Arial" w:hAnsi="Arial"/>
          <w:sz w:val="24"/>
          <w:szCs w:val="24"/>
          <w:u w:val="single"/>
          <w:rtl w:val="0"/>
          <w:lang w:val="en-US"/>
        </w:rPr>
        <w:t>Singing</w:t>
      </w:r>
      <w:r>
        <w:rPr>
          <w:rFonts w:ascii="Arial" w:hAnsi="Arial" w:hint="default"/>
          <w:sz w:val="24"/>
          <w:szCs w:val="24"/>
          <w:u w:val="single"/>
          <w:rtl w:val="0"/>
          <w:lang w:val="en-US"/>
        </w:rPr>
        <w:t>—</w:t>
      </w:r>
      <w:r>
        <w:rPr>
          <w:rFonts w:ascii="Arial" w:hAnsi="Arial"/>
          <w:sz w:val="24"/>
          <w:szCs w:val="24"/>
          <w:u w:val="single"/>
          <w:rtl w:val="0"/>
          <w:lang w:val="en-US"/>
        </w:rPr>
        <w:t>Who? Why? God</w:t>
      </w:r>
      <w:r>
        <w:rPr>
          <w:rFonts w:ascii="Arial" w:hAnsi="Arial" w:hint="default"/>
          <w:sz w:val="24"/>
          <w:szCs w:val="24"/>
          <w:u w:val="single"/>
          <w:rtl w:val="0"/>
          <w:lang w:val="en-US"/>
        </w:rPr>
        <w:t>’</w:t>
      </w:r>
      <w:r>
        <w:rPr>
          <w:rFonts w:ascii="Arial" w:hAnsi="Arial"/>
          <w:sz w:val="24"/>
          <w:szCs w:val="24"/>
          <w:u w:val="single"/>
          <w:rtl w:val="0"/>
          <w:lang w:val="en-US"/>
        </w:rPr>
        <w:t>s View</w:t>
      </w:r>
      <w:r>
        <w:rPr>
          <w:rFonts w:ascii="Arial" w:cs="Arial" w:hAnsi="Arial" w:eastAsia="Arial"/>
          <w:sz w:val="24"/>
          <w:szCs w:val="24"/>
          <w:u w:val="single"/>
        </w:rPr>
        <mc:AlternateContent>
          <mc:Choice Requires="wps">
            <w:drawing xmlns:a="http://schemas.openxmlformats.org/drawingml/2006/main">
              <wp:anchor distT="152400" distB="152400" distL="152400" distR="152400" simplePos="0" relativeHeight="251659264" behindDoc="0" locked="0" layoutInCell="1" allowOverlap="1">
                <wp:simplePos x="0" y="0"/>
                <wp:positionH relativeFrom="margin">
                  <wp:posOffset>2298485</wp:posOffset>
                </wp:positionH>
                <wp:positionV relativeFrom="page">
                  <wp:posOffset>264583</wp:posOffset>
                </wp:positionV>
                <wp:extent cx="2261031" cy="347134"/>
                <wp:effectExtent l="0" t="0" r="0" b="0"/>
                <wp:wrapNone/>
                <wp:docPr id="1073741825" name="officeArt object" descr="Sun 5pm - Jun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1031" cy="347134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  <w:jc w:val="center"/>
                            </w:pPr>
                            <w:r>
                              <w:rPr>
                                <w:rFonts w:ascii="Franklin Gothic" w:hAnsi="Franklin Gothic"/>
                                <w:sz w:val="32"/>
                                <w:szCs w:val="32"/>
                                <w:rtl w:val="0"/>
                                <w:lang w:val="en-US"/>
                              </w:rPr>
                              <w:t>Sun 5pm - June 29</w:t>
                            </w:r>
                          </w:p>
                        </w:txbxContent>
                      </wps:txbx>
                      <wps:bodyPr wrap="square" lIns="38100" tIns="38100" rIns="38100" bIns="381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181.0pt;margin-top:20.8pt;width:178.0pt;height:27.3pt;z-index:251659264;mso-position-horizontal:absolute;mso-position-horizontal-relative:margin;mso-position-vertical:absolute;mso-position-vertical-relative:pag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jc w:val="center"/>
                      </w:pPr>
                      <w:r>
                        <w:rPr>
                          <w:rFonts w:ascii="Franklin Gothic" w:hAnsi="Franklin Gothic"/>
                          <w:sz w:val="32"/>
                          <w:szCs w:val="32"/>
                          <w:rtl w:val="0"/>
                          <w:lang w:val="en-US"/>
                        </w:rPr>
                        <w:t>Sun 5pm - June 29</w:t>
                      </w:r>
                    </w:p>
                  </w:txbxContent>
                </v:textbox>
                <w10:wrap type="none" side="bothSides" anchorx="margin" anchory="page"/>
              </v:shape>
            </w:pict>
          </mc:Fallback>
        </mc:AlternateContent>
      </w:r>
    </w:p>
    <w:p>
      <w:pPr>
        <w:pStyle w:val="Default"/>
        <w:widowControl w:val="0"/>
        <w:tabs>
          <w:tab w:val="left" w:pos="360"/>
          <w:tab w:val="left" w:pos="720"/>
        </w:tabs>
        <w:spacing w:before="0" w:line="240" w:lineRule="auto"/>
        <w:ind w:left="360" w:hanging="360"/>
        <w:jc w:val="left"/>
        <w:outlineLvl w:val="0"/>
        <w:rPr>
          <w:rFonts w:ascii="Times New Roman" w:cs="Times New Roman" w:hAnsi="Times New Roman" w:eastAsia="Times New Roman"/>
          <w:lang w:val="en-US"/>
        </w:rPr>
      </w:pPr>
    </w:p>
    <w:p>
      <w:pPr>
        <w:pStyle w:val="Default"/>
        <w:widowControl w:val="0"/>
        <w:numPr>
          <w:ilvl w:val="0"/>
          <w:numId w:val="2"/>
        </w:numPr>
        <w:spacing w:before="0" w:line="240" w:lineRule="auto"/>
        <w:jc w:val="left"/>
        <w:outlineLvl w:val="0"/>
        <w:rPr>
          <w:rFonts w:ascii="Times New Roman" w:hAnsi="Times New Roman"/>
          <w:b w:val="1"/>
          <w:bCs w:val="1"/>
          <w:sz w:val="22"/>
          <w:szCs w:val="22"/>
          <w:lang w:val="en-US"/>
        </w:rPr>
      </w:pPr>
      <w:r>
        <w:rPr>
          <w:rFonts w:ascii="Times New Roman" w:hAnsi="Times New Roman"/>
          <w:b w:val="1"/>
          <w:bCs w:val="1"/>
          <w:sz w:val="22"/>
          <w:szCs w:val="22"/>
          <w:rtl w:val="0"/>
          <w:lang w:val="en-US"/>
        </w:rPr>
        <w:t xml:space="preserve">Is singing 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  <w:lang w:val="en-US"/>
        </w:rPr>
        <w:t>“</w:t>
      </w:r>
      <w:r>
        <w:rPr>
          <w:rFonts w:ascii="Times New Roman" w:hAnsi="Times New Roman"/>
          <w:b w:val="1"/>
          <w:bCs w:val="1"/>
          <w:sz w:val="22"/>
          <w:szCs w:val="22"/>
          <w:rtl w:val="0"/>
          <w:lang w:val="en-US"/>
        </w:rPr>
        <w:t>manly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  <w:lang w:val="en-US"/>
        </w:rPr>
        <w:t>”—</w:t>
      </w:r>
      <w:r>
        <w:rPr>
          <w:rFonts w:ascii="Times New Roman" w:hAnsi="Times New Roman"/>
          <w:b w:val="1"/>
          <w:bCs w:val="1"/>
          <w:sz w:val="22"/>
          <w:szCs w:val="22"/>
          <w:rtl w:val="0"/>
          <w:lang w:val="en-US"/>
        </w:rPr>
        <w:t xml:space="preserve">do 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  <w:lang w:val="en-US"/>
        </w:rPr>
        <w:t>“</w:t>
      </w:r>
      <w:r>
        <w:rPr>
          <w:rFonts w:ascii="Times New Roman" w:hAnsi="Times New Roman"/>
          <w:b w:val="1"/>
          <w:bCs w:val="1"/>
          <w:sz w:val="22"/>
          <w:szCs w:val="22"/>
          <w:rtl w:val="0"/>
          <w:lang w:val="en-US"/>
        </w:rPr>
        <w:t>real men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  <w:lang w:val="en-US"/>
        </w:rPr>
        <w:t xml:space="preserve">” </w:t>
      </w:r>
      <w:r>
        <w:rPr>
          <w:rFonts w:ascii="Times New Roman" w:hAnsi="Times New Roman"/>
          <w:b w:val="1"/>
          <w:bCs w:val="1"/>
          <w:sz w:val="22"/>
          <w:szCs w:val="22"/>
          <w:rtl w:val="0"/>
          <w:lang w:val="en-US"/>
        </w:rPr>
        <w:t>sing?</w:t>
      </w:r>
    </w:p>
    <w:p>
      <w:pPr>
        <w:pStyle w:val="Default"/>
        <w:widowControl w:val="0"/>
        <w:numPr>
          <w:ilvl w:val="1"/>
          <w:numId w:val="2"/>
        </w:numPr>
        <w:spacing w:before="0" w:line="240" w:lineRule="auto"/>
        <w:jc w:val="left"/>
        <w:outlineLvl w:val="0"/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rtl w:val="0"/>
          <w:lang w:val="en-US"/>
        </w:rPr>
        <w:t xml:space="preserve">How is David described in the last line of </w:t>
      </w:r>
      <w:r>
        <w:rPr>
          <w:rStyle w:val="ref"/>
          <w:rFonts w:ascii="Times New Roman" w:hAnsi="Times New Roman"/>
          <w:sz w:val="22"/>
          <w:szCs w:val="22"/>
          <w:rtl w:val="0"/>
          <w:lang w:val="en-US"/>
        </w:rPr>
        <w:t>2Sam 23:1</w:t>
      </w:r>
      <w:r>
        <w:rPr>
          <w:rFonts w:ascii="Times New Roman" w:hAnsi="Times New Roman"/>
          <w:sz w:val="22"/>
          <w:szCs w:val="22"/>
          <w:rtl w:val="0"/>
          <w:lang w:val="en-US"/>
        </w:rPr>
        <w:t>?</w:t>
      </w:r>
    </w:p>
    <w:p>
      <w:pPr>
        <w:pStyle w:val="Default"/>
        <w:widowControl w:val="0"/>
        <w:numPr>
          <w:ilvl w:val="2"/>
          <w:numId w:val="2"/>
        </w:numPr>
        <w:spacing w:before="0" w:line="240" w:lineRule="auto"/>
        <w:jc w:val="left"/>
        <w:outlineLvl w:val="0"/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rtl w:val="0"/>
          <w:lang w:val="en-US"/>
        </w:rPr>
        <w:t xml:space="preserve">What kind of things did he do as a young man? </w:t>
      </w:r>
      <w:r>
        <w:rPr>
          <w:rStyle w:val="ref"/>
          <w:rFonts w:ascii="Times New Roman" w:hAnsi="Times New Roman"/>
          <w:sz w:val="22"/>
          <w:szCs w:val="22"/>
          <w:rtl w:val="0"/>
          <w:lang w:val="en-US"/>
        </w:rPr>
        <w:t>1Sam 17:34-36</w:t>
      </w:r>
    </w:p>
    <w:p>
      <w:pPr>
        <w:pStyle w:val="Default"/>
        <w:widowControl w:val="0"/>
        <w:numPr>
          <w:ilvl w:val="2"/>
          <w:numId w:val="2"/>
        </w:numPr>
        <w:spacing w:before="0" w:line="240" w:lineRule="auto"/>
        <w:jc w:val="left"/>
        <w:outlineLvl w:val="0"/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rtl w:val="0"/>
          <w:lang w:val="en-US"/>
        </w:rPr>
        <w:t xml:space="preserve">What did he become as he matured? </w:t>
      </w:r>
      <w:r>
        <w:rPr>
          <w:rStyle w:val="ref"/>
          <w:rFonts w:ascii="Times New Roman" w:hAnsi="Times New Roman"/>
          <w:sz w:val="22"/>
          <w:szCs w:val="22"/>
          <w:rtl w:val="0"/>
          <w:lang w:val="en-US"/>
        </w:rPr>
        <w:t>1Sa 18:5,7</w:t>
      </w:r>
      <w:r>
        <w:rPr>
          <w:rFonts w:ascii="Times New Roman" w:hAnsi="Times New Roman"/>
          <w:sz w:val="22"/>
          <w:szCs w:val="22"/>
          <w:rtl w:val="0"/>
          <w:lang w:val="en-US"/>
        </w:rPr>
        <w:t xml:space="preserve"> </w:t>
      </w:r>
    </w:p>
    <w:p>
      <w:pPr>
        <w:pStyle w:val="Default"/>
        <w:widowControl w:val="0"/>
        <w:numPr>
          <w:ilvl w:val="2"/>
          <w:numId w:val="2"/>
        </w:numPr>
        <w:spacing w:before="0" w:line="240" w:lineRule="auto"/>
        <w:jc w:val="left"/>
        <w:outlineLvl w:val="0"/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rtl w:val="0"/>
          <w:lang w:val="en-US"/>
        </w:rPr>
        <w:t xml:space="preserve">What role did he fill when 30 years old? </w:t>
      </w:r>
      <w:r>
        <w:rPr>
          <w:rStyle w:val="ref"/>
          <w:rFonts w:ascii="Times New Roman" w:hAnsi="Times New Roman"/>
          <w:sz w:val="22"/>
          <w:szCs w:val="22"/>
          <w:rtl w:val="0"/>
          <w:lang w:val="en-US"/>
        </w:rPr>
        <w:t>2Sam 5:3-5</w:t>
      </w:r>
    </w:p>
    <w:p>
      <w:pPr>
        <w:pStyle w:val="Default"/>
        <w:widowControl w:val="0"/>
        <w:numPr>
          <w:ilvl w:val="2"/>
          <w:numId w:val="2"/>
        </w:numPr>
        <w:spacing w:before="0" w:line="240" w:lineRule="auto"/>
        <w:jc w:val="left"/>
        <w:outlineLvl w:val="0"/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rtl w:val="0"/>
          <w:lang w:val="en-US"/>
        </w:rPr>
        <w:t>What was God</w:t>
      </w:r>
      <w:r>
        <w:rPr>
          <w:rFonts w:ascii="Times New Roman" w:hAnsi="Times New Roman" w:hint="default"/>
          <w:sz w:val="22"/>
          <w:szCs w:val="22"/>
          <w:rtl w:val="0"/>
          <w:lang w:val="en-US"/>
        </w:rPr>
        <w:t>’</w:t>
      </w:r>
      <w:r>
        <w:rPr>
          <w:rFonts w:ascii="Times New Roman" w:hAnsi="Times New Roman"/>
          <w:sz w:val="22"/>
          <w:szCs w:val="22"/>
          <w:rtl w:val="0"/>
          <w:lang w:val="en-US"/>
        </w:rPr>
        <w:t>s nation</w:t>
      </w:r>
      <w:r>
        <w:rPr>
          <w:rFonts w:ascii="Times New Roman" w:hAnsi="Times New Roman" w:hint="default"/>
          <w:sz w:val="22"/>
          <w:szCs w:val="22"/>
          <w:rtl w:val="0"/>
          <w:lang w:val="en-US"/>
        </w:rPr>
        <w:t>’</w:t>
      </w:r>
      <w:r>
        <w:rPr>
          <w:rFonts w:ascii="Times New Roman" w:hAnsi="Times New Roman"/>
          <w:sz w:val="22"/>
          <w:szCs w:val="22"/>
          <w:rtl w:val="0"/>
          <w:lang w:val="en-US"/>
        </w:rPr>
        <w:t xml:space="preserve">s </w:t>
      </w:r>
      <w:r>
        <w:rPr>
          <w:rFonts w:ascii="Times New Roman" w:hAnsi="Times New Roman" w:hint="default"/>
          <w:sz w:val="22"/>
          <w:szCs w:val="22"/>
          <w:rtl w:val="0"/>
          <w:lang w:val="en-US"/>
        </w:rPr>
        <w:t>“</w:t>
      </w:r>
      <w:r>
        <w:rPr>
          <w:rFonts w:ascii="Times New Roman" w:hAnsi="Times New Roman"/>
          <w:sz w:val="22"/>
          <w:szCs w:val="22"/>
          <w:rtl w:val="0"/>
          <w:lang w:val="en-US"/>
        </w:rPr>
        <w:t>songbook</w:t>
      </w:r>
      <w:r>
        <w:rPr>
          <w:rFonts w:ascii="Times New Roman" w:hAnsi="Times New Roman" w:hint="default"/>
          <w:sz w:val="22"/>
          <w:szCs w:val="22"/>
          <w:rtl w:val="0"/>
          <w:lang w:val="en-US"/>
        </w:rPr>
        <w:t>”</w:t>
      </w:r>
      <w:r>
        <w:rPr>
          <w:rFonts w:ascii="Times New Roman" w:hAnsi="Times New Roman"/>
          <w:sz w:val="22"/>
          <w:szCs w:val="22"/>
          <w:rtl w:val="0"/>
          <w:lang w:val="en-US"/>
        </w:rPr>
        <w:t>?</w:t>
      </w:r>
    </w:p>
    <w:p>
      <w:pPr>
        <w:pStyle w:val="Default"/>
        <w:widowControl w:val="0"/>
        <w:tabs>
          <w:tab w:val="left" w:pos="360"/>
          <w:tab w:val="left" w:pos="720"/>
        </w:tabs>
        <w:spacing w:before="0" w:line="240" w:lineRule="auto"/>
        <w:ind w:left="1080"/>
        <w:jc w:val="left"/>
        <w:outlineLvl w:val="0"/>
        <w:rPr>
          <w:rStyle w:val="ref"/>
          <w:rFonts w:ascii="Times New Roman" w:cs="Times New Roman" w:hAnsi="Times New Roman" w:eastAsia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rtl w:val="0"/>
          <w:lang w:val="en-US"/>
        </w:rPr>
        <w:t xml:space="preserve">This songbook was divided into five </w:t>
      </w:r>
      <w:r>
        <w:rPr>
          <w:rFonts w:ascii="Times New Roman" w:hAnsi="Times New Roman" w:hint="default"/>
          <w:sz w:val="22"/>
          <w:szCs w:val="22"/>
          <w:rtl w:val="0"/>
          <w:lang w:val="en-US"/>
        </w:rPr>
        <w:t>“</w:t>
      </w:r>
      <w:r>
        <w:rPr>
          <w:rFonts w:ascii="Times New Roman" w:hAnsi="Times New Roman"/>
          <w:sz w:val="22"/>
          <w:szCs w:val="22"/>
          <w:rtl w:val="0"/>
          <w:lang w:val="en-US"/>
        </w:rPr>
        <w:t>Book</w:t>
      </w:r>
      <w:r>
        <w:rPr>
          <w:rFonts w:ascii="Times New Roman" w:hAnsi="Times New Roman" w:hint="default"/>
          <w:sz w:val="22"/>
          <w:szCs w:val="22"/>
          <w:rtl w:val="0"/>
          <w:lang w:val="en-US"/>
        </w:rPr>
        <w:t>”</w:t>
      </w:r>
      <w:r>
        <w:rPr>
          <w:rFonts w:ascii="Times New Roman" w:hAnsi="Times New Roman"/>
          <w:sz w:val="22"/>
          <w:szCs w:val="22"/>
          <w:rtl w:val="0"/>
          <w:lang w:val="en-US"/>
        </w:rPr>
        <w:t xml:space="preserve">s </w:t>
      </w:r>
      <w:r>
        <w:rPr>
          <w:rFonts w:ascii="Times New Roman" w:hAnsi="Times New Roman" w:hint="default"/>
          <w:sz w:val="22"/>
          <w:szCs w:val="22"/>
          <w:rtl w:val="0"/>
          <w:lang w:val="en-US"/>
        </w:rPr>
        <w:t>—</w:t>
      </w:r>
      <w:r>
        <w:rPr>
          <w:rFonts w:ascii="Times New Roman" w:hAnsi="Times New Roman"/>
          <w:sz w:val="22"/>
          <w:szCs w:val="22"/>
          <w:rtl w:val="0"/>
          <w:lang w:val="en-US"/>
        </w:rPr>
        <w:t>Note the line at the end of the 2</w:t>
      </w:r>
      <w:r>
        <w:rPr>
          <w:rFonts w:ascii="Times New Roman" w:hAnsi="Times New Roman"/>
          <w:sz w:val="22"/>
          <w:szCs w:val="22"/>
          <w:vertAlign w:val="superscript"/>
          <w:rtl w:val="0"/>
          <w:lang w:val="en-US"/>
        </w:rPr>
        <w:t>nd</w:t>
      </w:r>
      <w:r>
        <w:rPr>
          <w:rFonts w:ascii="Times New Roman" w:hAnsi="Times New Roman"/>
          <w:sz w:val="22"/>
          <w:szCs w:val="22"/>
          <w:rtl w:val="0"/>
          <w:lang w:val="en-US"/>
        </w:rPr>
        <w:t xml:space="preserve"> Book, </w:t>
      </w:r>
      <w:r>
        <w:rPr>
          <w:rStyle w:val="ref"/>
          <w:rFonts w:ascii="Times New Roman" w:hAnsi="Times New Roman"/>
          <w:sz w:val="22"/>
          <w:szCs w:val="22"/>
          <w:rtl w:val="0"/>
          <w:lang w:val="en-US"/>
        </w:rPr>
        <w:t>Ps 72:20</w:t>
      </w:r>
    </w:p>
    <w:p>
      <w:pPr>
        <w:pStyle w:val="Default"/>
        <w:widowControl w:val="0"/>
        <w:tabs>
          <w:tab w:val="left" w:pos="360"/>
          <w:tab w:val="left" w:pos="720"/>
        </w:tabs>
        <w:spacing w:before="0" w:line="240" w:lineRule="auto"/>
        <w:ind w:left="1080"/>
        <w:jc w:val="left"/>
        <w:outlineLvl w:val="0"/>
        <w:rPr>
          <w:rStyle w:val="answers"/>
          <w:rFonts w:ascii="Times New Roman" w:cs="Times New Roman" w:hAnsi="Times New Roman" w:eastAsia="Times New Roman"/>
          <w:b w:val="1"/>
          <w:bCs w:val="1"/>
          <w:sz w:val="12"/>
          <w:szCs w:val="12"/>
          <w:lang w:val="en-US"/>
        </w:rPr>
      </w:pPr>
    </w:p>
    <w:p>
      <w:pPr>
        <w:pStyle w:val="Default"/>
        <w:widowControl w:val="0"/>
        <w:numPr>
          <w:ilvl w:val="1"/>
          <w:numId w:val="3"/>
        </w:numPr>
        <w:spacing w:before="0" w:line="240" w:lineRule="auto"/>
        <w:jc w:val="left"/>
        <w:outlineLvl w:val="0"/>
        <w:rPr>
          <w:rFonts w:ascii="Times New Roman" w:hAnsi="Times New Roman"/>
          <w:spacing w:val="-2"/>
          <w:sz w:val="22"/>
          <w:szCs w:val="22"/>
          <w:lang w:val="en-US"/>
        </w:rPr>
      </w:pPr>
      <w:r>
        <w:rPr>
          <w:rFonts w:ascii="Times New Roman" w:hAnsi="Times New Roman"/>
          <w:spacing w:val="-2"/>
          <w:sz w:val="22"/>
          <w:szCs w:val="22"/>
          <w:rtl w:val="0"/>
          <w:lang w:val="en-US"/>
        </w:rPr>
        <w:t>Other men</w:t>
      </w:r>
      <w:r>
        <w:rPr>
          <w:rFonts w:ascii="Times New Roman" w:hAnsi="Times New Roman" w:hint="default"/>
          <w:spacing w:val="-2"/>
          <w:sz w:val="22"/>
          <w:szCs w:val="22"/>
          <w:rtl w:val="0"/>
          <w:lang w:val="en-US"/>
        </w:rPr>
        <w:t>—</w:t>
      </w:r>
      <w:r>
        <w:rPr>
          <w:rFonts w:ascii="Times New Roman" w:hAnsi="Times New Roman"/>
          <w:spacing w:val="-2"/>
          <w:sz w:val="22"/>
          <w:szCs w:val="22"/>
          <w:rtl w:val="0"/>
          <w:lang w:val="en-US"/>
        </w:rPr>
        <w:t>courageous, men of faith, leaders, men of position</w:t>
      </w:r>
      <w:r>
        <w:rPr>
          <w:rFonts w:ascii="Times New Roman" w:hAnsi="Times New Roman" w:hint="default"/>
          <w:spacing w:val="-2"/>
          <w:sz w:val="22"/>
          <w:szCs w:val="22"/>
          <w:rtl w:val="0"/>
          <w:lang w:val="en-US"/>
        </w:rPr>
        <w:t>—</w:t>
      </w:r>
      <w:r>
        <w:rPr>
          <w:rFonts w:ascii="Times New Roman" w:hAnsi="Times New Roman"/>
          <w:spacing w:val="-2"/>
          <w:sz w:val="22"/>
          <w:szCs w:val="22"/>
          <w:rtl w:val="0"/>
          <w:lang w:val="en-US"/>
        </w:rPr>
        <w:t>who unashamedly either sang and/or wrote songs</w:t>
      </w:r>
    </w:p>
    <w:p>
      <w:pPr>
        <w:pStyle w:val="Default"/>
        <w:widowControl w:val="0"/>
        <w:numPr>
          <w:ilvl w:val="2"/>
          <w:numId w:val="3"/>
        </w:numPr>
        <w:spacing w:before="0" w:line="240" w:lineRule="auto"/>
        <w:jc w:val="left"/>
        <w:outlineLvl w:val="0"/>
        <w:rPr>
          <w:rFonts w:ascii="Times New Roman" w:hAnsi="Times New Roman"/>
          <w:sz w:val="22"/>
          <w:szCs w:val="22"/>
          <w:lang w:val="en-US"/>
        </w:rPr>
      </w:pPr>
      <w:r>
        <w:rPr>
          <w:rStyle w:val="ref"/>
          <w:rFonts w:ascii="Times New Roman" w:hAnsi="Times New Roman"/>
          <w:sz w:val="22"/>
          <w:szCs w:val="22"/>
          <w:rtl w:val="0"/>
          <w:lang w:val="en-US"/>
        </w:rPr>
        <w:t>Ex 15:1f; Dt 32:44; Ps 90</w:t>
      </w:r>
      <w:r>
        <w:rPr>
          <w:rFonts w:ascii="Times New Roman" w:hAnsi="Times New Roman"/>
          <w:sz w:val="22"/>
          <w:szCs w:val="22"/>
          <w:rtl w:val="0"/>
          <w:lang w:val="en-US"/>
        </w:rPr>
        <w:t xml:space="preserve"> (superscription)</w:t>
      </w:r>
    </w:p>
    <w:p>
      <w:pPr>
        <w:pStyle w:val="Default"/>
        <w:widowControl w:val="0"/>
        <w:numPr>
          <w:ilvl w:val="2"/>
          <w:numId w:val="3"/>
        </w:numPr>
        <w:spacing w:before="0" w:line="240" w:lineRule="auto"/>
        <w:jc w:val="left"/>
        <w:outlineLvl w:val="0"/>
        <w:rPr>
          <w:rFonts w:ascii="Times New Roman" w:hAnsi="Times New Roman"/>
          <w:sz w:val="22"/>
          <w:szCs w:val="22"/>
          <w:lang w:val="en-US"/>
        </w:rPr>
      </w:pPr>
      <w:r>
        <w:rPr>
          <w:rStyle w:val="ref"/>
          <w:rFonts w:ascii="Times New Roman" w:hAnsi="Times New Roman"/>
          <w:sz w:val="22"/>
          <w:szCs w:val="22"/>
          <w:rtl w:val="0"/>
          <w:lang w:val="en-US"/>
        </w:rPr>
        <w:t>Ps 72,127</w:t>
      </w:r>
      <w:r>
        <w:rPr>
          <w:rFonts w:ascii="Times New Roman" w:hAnsi="Times New Roman"/>
          <w:sz w:val="22"/>
          <w:szCs w:val="22"/>
          <w:rtl w:val="0"/>
          <w:lang w:val="en-US"/>
        </w:rPr>
        <w:t xml:space="preserve"> (superscription); </w:t>
      </w:r>
      <w:r>
        <w:rPr>
          <w:rStyle w:val="ref"/>
          <w:rFonts w:ascii="Times New Roman" w:hAnsi="Times New Roman"/>
          <w:sz w:val="22"/>
          <w:szCs w:val="22"/>
          <w:rtl w:val="0"/>
          <w:lang w:val="en-US"/>
        </w:rPr>
        <w:t>Song of Solomon 1:1</w:t>
      </w:r>
    </w:p>
    <w:p>
      <w:pPr>
        <w:pStyle w:val="Default"/>
        <w:widowControl w:val="0"/>
        <w:numPr>
          <w:ilvl w:val="2"/>
          <w:numId w:val="3"/>
        </w:numPr>
        <w:spacing w:before="0" w:line="240" w:lineRule="auto"/>
        <w:jc w:val="left"/>
        <w:outlineLvl w:val="0"/>
        <w:rPr>
          <w:rFonts w:ascii="Times New Roman" w:hAnsi="Times New Roman"/>
          <w:sz w:val="22"/>
          <w:szCs w:val="22"/>
          <w:lang w:val="en-US"/>
        </w:rPr>
      </w:pPr>
      <w:r>
        <w:rPr>
          <w:rStyle w:val="ref"/>
          <w:rFonts w:ascii="Times New Roman" w:hAnsi="Times New Roman"/>
          <w:sz w:val="22"/>
          <w:szCs w:val="22"/>
          <w:rtl w:val="0"/>
          <w:lang w:val="en-US"/>
        </w:rPr>
        <w:t>Mt 26:30</w:t>
      </w:r>
    </w:p>
    <w:p>
      <w:pPr>
        <w:pStyle w:val="Default"/>
        <w:widowControl w:val="0"/>
        <w:numPr>
          <w:ilvl w:val="2"/>
          <w:numId w:val="3"/>
        </w:numPr>
        <w:spacing w:before="0" w:line="240" w:lineRule="auto"/>
        <w:jc w:val="left"/>
        <w:outlineLvl w:val="0"/>
        <w:rPr>
          <w:rFonts w:ascii="Times New Roman" w:hAnsi="Times New Roman"/>
          <w:sz w:val="22"/>
          <w:szCs w:val="22"/>
          <w:lang w:val="en-US"/>
        </w:rPr>
      </w:pPr>
      <w:r>
        <w:rPr>
          <w:rStyle w:val="ref"/>
          <w:rFonts w:ascii="Times New Roman" w:hAnsi="Times New Roman"/>
          <w:sz w:val="22"/>
          <w:szCs w:val="22"/>
          <w:rtl w:val="0"/>
          <w:lang w:val="en-US"/>
        </w:rPr>
        <w:t>Ac 16:25</w:t>
      </w:r>
    </w:p>
    <w:p>
      <w:pPr>
        <w:pStyle w:val="Default"/>
        <w:widowControl w:val="0"/>
        <w:tabs>
          <w:tab w:val="left" w:pos="360"/>
          <w:tab w:val="left" w:pos="720"/>
        </w:tabs>
        <w:spacing w:before="0" w:line="240" w:lineRule="auto"/>
        <w:ind w:left="1440"/>
        <w:jc w:val="left"/>
        <w:outlineLvl w:val="0"/>
        <w:rPr>
          <w:rFonts w:ascii="Times New Roman" w:cs="Times New Roman" w:hAnsi="Times New Roman" w:eastAsia="Times New Roman"/>
          <w:sz w:val="22"/>
          <w:szCs w:val="22"/>
          <w:lang w:val="en-US"/>
        </w:rPr>
      </w:pPr>
    </w:p>
    <w:p>
      <w:pPr>
        <w:pStyle w:val="Default"/>
        <w:widowControl w:val="0"/>
        <w:numPr>
          <w:ilvl w:val="0"/>
          <w:numId w:val="4"/>
        </w:numPr>
        <w:spacing w:before="0" w:line="240" w:lineRule="auto"/>
        <w:jc w:val="left"/>
        <w:outlineLvl w:val="0"/>
        <w:rPr>
          <w:rFonts w:ascii="Times New Roman" w:hAnsi="Times New Roman"/>
          <w:b w:val="1"/>
          <w:bCs w:val="1"/>
          <w:sz w:val="22"/>
          <w:szCs w:val="22"/>
          <w:lang w:val="en-US"/>
        </w:rPr>
      </w:pPr>
      <w:r>
        <w:rPr>
          <w:rFonts w:ascii="Times New Roman" w:hAnsi="Times New Roman"/>
          <w:b w:val="1"/>
          <w:bCs w:val="1"/>
          <w:sz w:val="22"/>
          <w:szCs w:val="22"/>
          <w:rtl w:val="0"/>
          <w:lang w:val="en-US"/>
        </w:rPr>
        <w:t>Songs r</w:t>
      </w:r>
      <w:r>
        <w:rPr>
          <w:rFonts w:ascii="Times New Roman" w:hAnsi="Times New Roman"/>
          <w:b w:val="1"/>
          <w:bCs w:val="1"/>
          <w:sz w:val="22"/>
          <w:szCs w:val="22"/>
          <w:rtl w:val="0"/>
          <w:lang w:val="en-US"/>
        </w:rPr>
        <w:t>eflect the heart and soul of a people</w:t>
      </w:r>
      <w:r>
        <w:rPr>
          <w:rFonts w:ascii="Times New Roman" w:hAnsi="Times New Roman"/>
          <w:b w:val="1"/>
          <w:bCs w:val="1"/>
          <w:sz w:val="22"/>
          <w:szCs w:val="22"/>
          <w:rtl w:val="0"/>
          <w:lang w:val="en-US"/>
        </w:rPr>
        <w:t xml:space="preserve">, </w:t>
      </w:r>
      <w:r>
        <w:rPr>
          <w:rFonts w:ascii="Times New Roman" w:hAnsi="Times New Roman"/>
          <w:b w:val="1"/>
          <w:bCs w:val="1"/>
          <w:sz w:val="22"/>
          <w:szCs w:val="22"/>
          <w:rtl w:val="0"/>
          <w:lang w:val="en-US"/>
        </w:rPr>
        <w:t>and as such, exerts power and influence in their lives</w:t>
      </w:r>
    </w:p>
    <w:p>
      <w:pPr>
        <w:pStyle w:val="Default"/>
        <w:widowControl w:val="0"/>
        <w:numPr>
          <w:ilvl w:val="1"/>
          <w:numId w:val="4"/>
        </w:numPr>
        <w:spacing w:before="0" w:line="240" w:lineRule="auto"/>
        <w:jc w:val="left"/>
        <w:outlineLvl w:val="0"/>
        <w:rPr>
          <w:rFonts w:ascii="Times New Roman" w:hAnsi="Times New Roman"/>
          <w:b w:val="1"/>
          <w:bCs w:val="1"/>
          <w:sz w:val="22"/>
          <w:szCs w:val="22"/>
          <w:lang w:val="en-US"/>
        </w:rPr>
      </w:pPr>
      <w:r>
        <w:rPr>
          <w:rFonts w:ascii="Times New Roman" w:hAnsi="Times New Roman"/>
          <w:b w:val="1"/>
          <w:bCs w:val="1"/>
          <w:sz w:val="22"/>
          <w:szCs w:val="22"/>
          <w:rtl w:val="0"/>
          <w:lang w:val="en-US"/>
        </w:rPr>
        <w:t>In secular history</w:t>
      </w:r>
    </w:p>
    <w:p>
      <w:pPr>
        <w:pStyle w:val="Default"/>
        <w:widowControl w:val="0"/>
        <w:tabs>
          <w:tab w:val="left" w:pos="360"/>
          <w:tab w:val="left" w:pos="720"/>
        </w:tabs>
        <w:spacing w:before="0" w:line="240" w:lineRule="auto"/>
        <w:ind w:left="720"/>
        <w:jc w:val="left"/>
        <w:outlineLvl w:val="0"/>
        <w:rPr>
          <w:rFonts w:ascii="Times New Roman" w:cs="Times New Roman" w:hAnsi="Times New Roman" w:eastAsia="Times New Roman"/>
          <w:sz w:val="22"/>
          <w:szCs w:val="22"/>
          <w:lang w:val="en-US"/>
        </w:rPr>
      </w:pPr>
      <w:r>
        <w:rPr>
          <w:rFonts w:ascii="Times New Roman" w:hAnsi="Times New Roman" w:hint="default"/>
          <w:sz w:val="22"/>
          <w:szCs w:val="22"/>
          <w:rtl w:val="0"/>
          <w:lang w:val="en-US"/>
        </w:rPr>
        <w:t>“</w:t>
      </w:r>
      <w:r>
        <w:rPr>
          <w:rFonts w:ascii="Times New Roman" w:hAnsi="Times New Roman"/>
          <w:sz w:val="22"/>
          <w:szCs w:val="22"/>
          <w:rtl w:val="0"/>
          <w:lang w:val="en-US"/>
        </w:rPr>
        <w:t>Yankee Doodle</w:t>
      </w:r>
      <w:r>
        <w:rPr>
          <w:rFonts w:ascii="Times New Roman" w:hAnsi="Times New Roman" w:hint="default"/>
          <w:sz w:val="22"/>
          <w:szCs w:val="22"/>
          <w:rtl w:val="0"/>
          <w:lang w:val="en-US"/>
        </w:rPr>
        <w:t xml:space="preserve">” </w:t>
      </w:r>
      <w:r>
        <w:rPr>
          <w:rFonts w:ascii="Times New Roman" w:hAnsi="Times New Roman"/>
          <w:sz w:val="22"/>
          <w:szCs w:val="22"/>
          <w:rtl w:val="0"/>
          <w:lang w:val="en-US"/>
        </w:rPr>
        <w:t>- Revolutionary War</w:t>
      </w:r>
      <w:r>
        <w:rPr>
          <w:rFonts w:ascii="Times New Roman" w:hAnsi="Times New Roman" w:hint="default"/>
          <w:sz w:val="22"/>
          <w:szCs w:val="22"/>
          <w:rtl w:val="0"/>
          <w:lang w:val="en-US"/>
        </w:rPr>
        <w:t xml:space="preserve"> … </w:t>
      </w:r>
      <w:r>
        <w:rPr>
          <w:rFonts w:ascii="Times New Roman" w:hAnsi="Times New Roman" w:hint="default"/>
          <w:sz w:val="22"/>
          <w:szCs w:val="22"/>
          <w:rtl w:val="0"/>
          <w:lang w:val="en-US"/>
        </w:rPr>
        <w:t>“</w:t>
      </w:r>
      <w:r>
        <w:rPr>
          <w:rFonts w:ascii="Times New Roman" w:hAnsi="Times New Roman"/>
          <w:sz w:val="22"/>
          <w:szCs w:val="22"/>
          <w:rtl w:val="0"/>
          <w:lang w:val="en-US"/>
        </w:rPr>
        <w:t>Steal Away</w:t>
      </w:r>
      <w:r>
        <w:rPr>
          <w:rFonts w:ascii="Times New Roman" w:hAnsi="Times New Roman" w:hint="default"/>
          <w:sz w:val="22"/>
          <w:szCs w:val="22"/>
          <w:rtl w:val="0"/>
          <w:lang w:val="en-US"/>
        </w:rPr>
        <w:t xml:space="preserve">” </w:t>
      </w:r>
      <w:r>
        <w:rPr>
          <w:rFonts w:ascii="Times New Roman" w:hAnsi="Times New Roman"/>
          <w:sz w:val="22"/>
          <w:szCs w:val="22"/>
          <w:rtl w:val="0"/>
          <w:lang w:val="en-US"/>
        </w:rPr>
        <w:t>- Anti-Slavery Movement</w:t>
      </w:r>
      <w:r>
        <w:rPr>
          <w:rFonts w:ascii="Times New Roman" w:hAnsi="Times New Roman" w:hint="default"/>
          <w:sz w:val="22"/>
          <w:szCs w:val="22"/>
          <w:rtl w:val="0"/>
          <w:lang w:val="en-US"/>
        </w:rPr>
        <w:t xml:space="preserve"> … </w:t>
      </w:r>
      <w:r>
        <w:rPr>
          <w:rFonts w:ascii="Times New Roman" w:hAnsi="Times New Roman" w:hint="default"/>
          <w:sz w:val="22"/>
          <w:szCs w:val="22"/>
          <w:rtl w:val="0"/>
          <w:lang w:val="en-US"/>
        </w:rPr>
        <w:t>“</w:t>
      </w:r>
      <w:r>
        <w:rPr>
          <w:rFonts w:ascii="Times New Roman" w:hAnsi="Times New Roman"/>
          <w:sz w:val="22"/>
          <w:szCs w:val="22"/>
          <w:rtl w:val="0"/>
          <w:lang w:val="en-US"/>
        </w:rPr>
        <w:t>Sixteen Ton</w:t>
      </w:r>
      <w:r>
        <w:rPr>
          <w:rFonts w:ascii="Times New Roman" w:hAnsi="Times New Roman"/>
          <w:sz w:val="22"/>
          <w:szCs w:val="22"/>
          <w:rtl w:val="0"/>
          <w:lang w:val="en-US"/>
        </w:rPr>
        <w:t xml:space="preserve">s - </w:t>
      </w:r>
      <w:r>
        <w:rPr>
          <w:rFonts w:ascii="Times New Roman" w:hAnsi="Times New Roman"/>
          <w:sz w:val="22"/>
          <w:szCs w:val="22"/>
          <w:rtl w:val="0"/>
          <w:lang w:val="en-US"/>
        </w:rPr>
        <w:t>Labor Movement</w:t>
      </w:r>
      <w:r>
        <w:rPr>
          <w:rFonts w:ascii="Times New Roman" w:hAnsi="Times New Roman" w:hint="default"/>
          <w:sz w:val="22"/>
          <w:szCs w:val="22"/>
          <w:rtl w:val="0"/>
          <w:lang w:val="en-US"/>
        </w:rPr>
        <w:t xml:space="preserve"> …  </w:t>
      </w:r>
      <w:r>
        <w:rPr>
          <w:rFonts w:ascii="Times New Roman" w:hAnsi="Times New Roman" w:hint="default"/>
          <w:sz w:val="22"/>
          <w:szCs w:val="22"/>
          <w:rtl w:val="0"/>
          <w:lang w:val="en-US"/>
        </w:rPr>
        <w:t>“</w:t>
      </w:r>
      <w:r>
        <w:rPr>
          <w:rFonts w:ascii="Times New Roman" w:hAnsi="Times New Roman"/>
          <w:sz w:val="22"/>
          <w:szCs w:val="22"/>
          <w:rtl w:val="0"/>
          <w:lang w:val="en-US"/>
        </w:rPr>
        <w:t>We Shall Overcome</w:t>
      </w:r>
      <w:r>
        <w:rPr>
          <w:rFonts w:ascii="Times New Roman" w:hAnsi="Times New Roman" w:hint="default"/>
          <w:sz w:val="22"/>
          <w:szCs w:val="22"/>
          <w:rtl w:val="0"/>
          <w:lang w:val="en-US"/>
        </w:rPr>
        <w:t xml:space="preserve">” </w:t>
      </w:r>
      <w:r>
        <w:rPr>
          <w:rFonts w:ascii="Times New Roman" w:hAnsi="Times New Roman"/>
          <w:sz w:val="22"/>
          <w:szCs w:val="22"/>
          <w:rtl w:val="0"/>
          <w:lang w:val="en-US"/>
        </w:rPr>
        <w:t>- Civil Rights Movement</w:t>
      </w:r>
      <w:r>
        <w:rPr>
          <w:rFonts w:ascii="Times New Roman" w:hAnsi="Times New Roman" w:hint="default"/>
          <w:sz w:val="22"/>
          <w:szCs w:val="22"/>
          <w:rtl w:val="0"/>
          <w:lang w:val="en-US"/>
        </w:rPr>
        <w:t xml:space="preserve"> … </w:t>
      </w:r>
      <w:r>
        <w:rPr>
          <w:rFonts w:ascii="Times New Roman" w:hAnsi="Times New Roman" w:hint="default"/>
          <w:sz w:val="22"/>
          <w:szCs w:val="22"/>
          <w:rtl w:val="0"/>
          <w:lang w:val="en-US"/>
        </w:rPr>
        <w:t>“</w:t>
      </w:r>
      <w:r>
        <w:rPr>
          <w:rFonts w:ascii="Times New Roman" w:hAnsi="Times New Roman"/>
          <w:sz w:val="22"/>
          <w:szCs w:val="22"/>
          <w:rtl w:val="0"/>
          <w:lang w:val="en-US"/>
        </w:rPr>
        <w:t>Where Have All The Young Men Gone?</w:t>
      </w:r>
      <w:r>
        <w:rPr>
          <w:rFonts w:ascii="Times New Roman" w:hAnsi="Times New Roman" w:hint="default"/>
          <w:sz w:val="22"/>
          <w:szCs w:val="22"/>
          <w:rtl w:val="0"/>
          <w:lang w:val="en-US"/>
        </w:rPr>
        <w:t xml:space="preserve">” </w:t>
      </w:r>
      <w:r>
        <w:rPr>
          <w:rFonts w:ascii="Times New Roman" w:hAnsi="Times New Roman"/>
          <w:sz w:val="22"/>
          <w:szCs w:val="22"/>
          <w:rtl w:val="0"/>
          <w:lang w:val="en-US"/>
        </w:rPr>
        <w:t>- Anti-Vietnam War Movement</w:t>
      </w:r>
      <w:r>
        <w:rPr>
          <w:rFonts w:ascii="Times New Roman" w:hAnsi="Times New Roman" w:hint="default"/>
          <w:sz w:val="22"/>
          <w:szCs w:val="22"/>
          <w:rtl w:val="0"/>
          <w:lang w:val="en-US"/>
        </w:rPr>
        <w:t xml:space="preserve"> … </w:t>
      </w:r>
      <w:r>
        <w:rPr>
          <w:rFonts w:ascii="Times New Roman" w:hAnsi="Times New Roman" w:hint="default"/>
          <w:sz w:val="22"/>
          <w:szCs w:val="22"/>
          <w:rtl w:val="0"/>
          <w:lang w:val="en-US"/>
        </w:rPr>
        <w:t>“</w:t>
      </w:r>
      <w:r>
        <w:rPr>
          <w:rFonts w:ascii="Times New Roman" w:hAnsi="Times New Roman"/>
          <w:sz w:val="22"/>
          <w:szCs w:val="22"/>
          <w:rtl w:val="0"/>
          <w:lang w:val="en-US"/>
        </w:rPr>
        <w:t>I Am A Woman</w:t>
      </w:r>
      <w:r>
        <w:rPr>
          <w:rFonts w:ascii="Times New Roman" w:hAnsi="Times New Roman" w:hint="default"/>
          <w:sz w:val="22"/>
          <w:szCs w:val="22"/>
          <w:rtl w:val="0"/>
          <w:lang w:val="en-US"/>
        </w:rPr>
        <w:t xml:space="preserve">” </w:t>
      </w:r>
      <w:r>
        <w:rPr>
          <w:rFonts w:ascii="Times New Roman" w:hAnsi="Times New Roman"/>
          <w:sz w:val="22"/>
          <w:szCs w:val="22"/>
          <w:rtl w:val="0"/>
          <w:lang w:val="en-US"/>
        </w:rPr>
        <w:t>- E.R.A. Movement</w:t>
      </w:r>
    </w:p>
    <w:p>
      <w:pPr>
        <w:pStyle w:val="Default"/>
        <w:widowControl w:val="0"/>
        <w:spacing w:before="0" w:line="240" w:lineRule="auto"/>
        <w:ind w:left="720"/>
        <w:jc w:val="left"/>
        <w:rPr>
          <w:rFonts w:ascii="Times New Roman" w:cs="Times New Roman" w:hAnsi="Times New Roman" w:eastAsia="Times New Roman"/>
          <w:sz w:val="22"/>
          <w:szCs w:val="22"/>
          <w:lang w:val="en-US"/>
        </w:rPr>
      </w:pPr>
      <w:r>
        <w:rPr>
          <w:rFonts w:ascii="Times New Roman" w:hAnsi="Times New Roman"/>
          <w:i w:val="1"/>
          <w:iCs w:val="1"/>
          <w:sz w:val="22"/>
          <w:szCs w:val="22"/>
          <w:rtl w:val="0"/>
          <w:lang w:val="en-US"/>
        </w:rPr>
        <w:t>A Cappella Preservation</w:t>
      </w:r>
      <w:r>
        <w:rPr>
          <w:rFonts w:ascii="Times New Roman" w:hAnsi="Times New Roman"/>
          <w:sz w:val="22"/>
          <w:szCs w:val="22"/>
          <w:rtl w:val="0"/>
          <w:lang w:val="en-US"/>
        </w:rPr>
        <w:t xml:space="preserve"> Newsletter, Vol. 1, No. 2</w:t>
      </w:r>
    </w:p>
    <w:p>
      <w:pPr>
        <w:pStyle w:val="Default"/>
        <w:widowControl w:val="0"/>
        <w:spacing w:before="0" w:line="240" w:lineRule="auto"/>
        <w:ind w:left="720"/>
        <w:jc w:val="left"/>
        <w:rPr>
          <w:rFonts w:ascii="Times New Roman" w:cs="Times New Roman" w:hAnsi="Times New Roman" w:eastAsia="Times New Roman"/>
          <w:sz w:val="16"/>
          <w:szCs w:val="16"/>
          <w:lang w:val="en-US"/>
        </w:rPr>
      </w:pPr>
    </w:p>
    <w:p>
      <w:pPr>
        <w:pStyle w:val="Default"/>
        <w:widowControl w:val="0"/>
        <w:numPr>
          <w:ilvl w:val="1"/>
          <w:numId w:val="5"/>
        </w:numPr>
        <w:spacing w:before="0" w:line="240" w:lineRule="auto"/>
        <w:jc w:val="left"/>
        <w:rPr>
          <w:rFonts w:ascii="Times New Roman" w:hAnsi="Times New Roman"/>
          <w:b w:val="1"/>
          <w:bCs w:val="1"/>
          <w:sz w:val="22"/>
          <w:szCs w:val="22"/>
          <w:lang w:val="en-US"/>
        </w:rPr>
      </w:pPr>
      <w:r>
        <w:rPr>
          <w:rFonts w:ascii="Times New Roman" w:hAnsi="Times New Roman"/>
          <w:b w:val="1"/>
          <w:bCs w:val="1"/>
          <w:sz w:val="22"/>
          <w:szCs w:val="22"/>
          <w:rtl w:val="0"/>
          <w:lang w:val="en-US"/>
        </w:rPr>
        <w:t>In Biblical history</w:t>
      </w:r>
    </w:p>
    <w:p>
      <w:pPr>
        <w:pStyle w:val="Default"/>
        <w:widowControl w:val="0"/>
        <w:spacing w:before="0" w:line="240" w:lineRule="auto"/>
        <w:ind w:left="720"/>
        <w:jc w:val="left"/>
        <w:rPr>
          <w:rFonts w:ascii="Times New Roman" w:cs="Times New Roman" w:hAnsi="Times New Roman" w:eastAsia="Times New Roman"/>
          <w:b w:val="1"/>
          <w:bCs w:val="1"/>
          <w:outline w:val="0"/>
          <w:color w:val="ff0000"/>
          <w:sz w:val="22"/>
          <w:szCs w:val="22"/>
          <w:lang w:val="en-US"/>
          <w14:textFill>
            <w14:solidFill>
              <w14:srgbClr w14:val="FF0000"/>
            </w14:solidFill>
          </w14:textFill>
        </w:rPr>
      </w:pPr>
      <w:r>
        <w:rPr>
          <w:rFonts w:ascii="Times New Roman" w:hAnsi="Times New Roman"/>
          <w:sz w:val="22"/>
          <w:szCs w:val="22"/>
          <w:rtl w:val="0"/>
          <w:lang w:val="en-US"/>
        </w:rPr>
        <w:t xml:space="preserve">National destiny - Prophetic of the destiny of Israel  </w:t>
      </w:r>
      <w:r>
        <w:rPr>
          <w:rStyle w:val="ref"/>
          <w:rFonts w:ascii="Times New Roman" w:hAnsi="Times New Roman"/>
          <w:sz w:val="22"/>
          <w:szCs w:val="22"/>
          <w:rtl w:val="0"/>
          <w:lang w:val="en-US"/>
        </w:rPr>
        <w:t>Gen 49:1f</w:t>
      </w:r>
      <w:r>
        <w:rPr>
          <w:rFonts w:ascii="Times New Roman" w:hAnsi="Times New Roman" w:hint="default"/>
          <w:sz w:val="22"/>
          <w:szCs w:val="22"/>
          <w:rtl w:val="0"/>
          <w:lang w:val="en-US"/>
        </w:rPr>
        <w:t xml:space="preserve"> … </w:t>
      </w:r>
      <w:r>
        <w:rPr>
          <w:rFonts w:ascii="Times New Roman" w:hAnsi="Times New Roman"/>
          <w:sz w:val="22"/>
          <w:szCs w:val="22"/>
          <w:rtl w:val="0"/>
          <w:lang w:val="en-US"/>
        </w:rPr>
        <w:t xml:space="preserve">National praise, thanksgiving - On occasion of national blessing, victory, prosperity  </w:t>
      </w:r>
      <w:r>
        <w:rPr>
          <w:rStyle w:val="ref"/>
          <w:rFonts w:ascii="Times New Roman" w:hAnsi="Times New Roman"/>
          <w:sz w:val="22"/>
          <w:szCs w:val="22"/>
          <w:rtl w:val="0"/>
          <w:lang w:val="en-US"/>
        </w:rPr>
        <w:t>Ex 15:1f; Ps 126; Jud 5:1f</w:t>
      </w:r>
      <w:r>
        <w:rPr>
          <w:rFonts w:ascii="Times New Roman" w:hAnsi="Times New Roman" w:hint="default"/>
          <w:sz w:val="22"/>
          <w:szCs w:val="22"/>
          <w:rtl w:val="0"/>
          <w:lang w:val="en-US"/>
        </w:rPr>
        <w:t xml:space="preserve"> …  </w:t>
      </w:r>
      <w:r>
        <w:rPr>
          <w:rFonts w:ascii="Times New Roman" w:hAnsi="Times New Roman"/>
          <w:sz w:val="22"/>
          <w:szCs w:val="22"/>
          <w:rtl w:val="0"/>
          <w:lang w:val="en-US"/>
        </w:rPr>
        <w:t>National lament - On occasion of nat</w:t>
      </w:r>
      <w:r>
        <w:rPr>
          <w:rFonts w:ascii="Times New Roman" w:hAnsi="Times New Roman" w:hint="default"/>
          <w:sz w:val="22"/>
          <w:szCs w:val="22"/>
          <w:rtl w:val="0"/>
          <w:lang w:val="en-US"/>
        </w:rPr>
        <w:t>’</w:t>
      </w:r>
      <w:r>
        <w:rPr>
          <w:rFonts w:ascii="Times New Roman" w:hAnsi="Times New Roman"/>
          <w:sz w:val="22"/>
          <w:szCs w:val="22"/>
          <w:rtl w:val="0"/>
          <w:lang w:val="en-US"/>
        </w:rPr>
        <w:t xml:space="preserve">l punish., defeat, adversity  </w:t>
      </w:r>
      <w:r>
        <w:rPr>
          <w:rStyle w:val="ref"/>
          <w:rFonts w:ascii="Times New Roman" w:hAnsi="Times New Roman"/>
          <w:sz w:val="22"/>
          <w:szCs w:val="22"/>
          <w:rtl w:val="0"/>
          <w:lang w:val="en-US"/>
        </w:rPr>
        <w:t>Ps 137</w:t>
      </w:r>
      <w:r>
        <w:rPr>
          <w:rFonts w:ascii="Times New Roman" w:hAnsi="Times New Roman" w:hint="default"/>
          <w:sz w:val="22"/>
          <w:szCs w:val="22"/>
          <w:rtl w:val="0"/>
          <w:lang w:val="en-US"/>
        </w:rPr>
        <w:t xml:space="preserve"> … </w:t>
      </w:r>
      <w:r>
        <w:rPr>
          <w:rFonts w:ascii="Times New Roman" w:hAnsi="Times New Roman"/>
          <w:sz w:val="22"/>
          <w:szCs w:val="22"/>
          <w:rtl w:val="0"/>
          <w:lang w:val="en-US"/>
        </w:rPr>
        <w:t xml:space="preserve">Personal praise, thanksgiving - On occasion of personal blessing, prosperity  </w:t>
      </w:r>
      <w:r>
        <w:rPr>
          <w:rStyle w:val="ref"/>
          <w:rFonts w:ascii="Times New Roman" w:hAnsi="Times New Roman"/>
          <w:sz w:val="22"/>
          <w:szCs w:val="22"/>
          <w:rtl w:val="0"/>
          <w:lang w:val="en-US"/>
        </w:rPr>
        <w:t>1Sa 2:1f; Lk 1:46f; 1:67f</w:t>
      </w:r>
      <w:r>
        <w:rPr>
          <w:rFonts w:ascii="Times New Roman" w:hAnsi="Times New Roman" w:hint="default"/>
          <w:sz w:val="22"/>
          <w:szCs w:val="22"/>
          <w:rtl w:val="0"/>
          <w:lang w:val="en-US"/>
        </w:rPr>
        <w:t xml:space="preserve"> … </w:t>
      </w:r>
      <w:r>
        <w:rPr>
          <w:rFonts w:ascii="Times New Roman" w:hAnsi="Times New Roman"/>
          <w:sz w:val="22"/>
          <w:szCs w:val="22"/>
          <w:rtl w:val="0"/>
          <w:lang w:val="en-US"/>
        </w:rPr>
        <w:t xml:space="preserve">Personal lament - On occasion of personal trouble, adversity  </w:t>
      </w:r>
      <w:r>
        <w:rPr>
          <w:rStyle w:val="ref"/>
          <w:rFonts w:ascii="Times New Roman" w:hAnsi="Times New Roman"/>
          <w:sz w:val="22"/>
          <w:szCs w:val="22"/>
          <w:rtl w:val="0"/>
          <w:lang w:val="en-US"/>
        </w:rPr>
        <w:t>Ps 41</w:t>
      </w:r>
      <w:r>
        <w:rPr>
          <w:rFonts w:ascii="Times New Roman" w:hAnsi="Times New Roman" w:hint="default"/>
          <w:sz w:val="22"/>
          <w:szCs w:val="22"/>
          <w:rtl w:val="0"/>
          <w:lang w:val="en-US"/>
        </w:rPr>
        <w:t xml:space="preserve"> … </w:t>
      </w:r>
      <w:r>
        <w:rPr>
          <w:rFonts w:ascii="Times New Roman" w:hAnsi="Times New Roman"/>
          <w:sz w:val="22"/>
          <w:szCs w:val="22"/>
          <w:rtl w:val="0"/>
          <w:lang w:val="en-US"/>
        </w:rPr>
        <w:t>Royal psalms, focusing attention on the Israelite king as servant of Jehovah. Messianic</w:t>
      </w:r>
      <w:r>
        <w:rPr>
          <w:rStyle w:val="ref"/>
          <w:rFonts w:ascii="Times New Roman" w:hAnsi="Times New Roman"/>
          <w:sz w:val="22"/>
          <w:szCs w:val="22"/>
          <w:rtl w:val="0"/>
          <w:lang w:val="en-US"/>
        </w:rPr>
        <w:t xml:space="preserve">  Ps 72; 110</w:t>
      </w:r>
    </w:p>
    <w:p>
      <w:pPr>
        <w:pStyle w:val="Default"/>
        <w:widowControl w:val="0"/>
        <w:spacing w:before="0" w:line="240" w:lineRule="auto"/>
        <w:jc w:val="left"/>
        <w:rPr>
          <w:rFonts w:ascii="Times New Roman" w:cs="Times New Roman" w:hAnsi="Times New Roman" w:eastAsia="Times New Roman"/>
          <w:sz w:val="16"/>
          <w:szCs w:val="16"/>
          <w:lang w:val="en-US"/>
        </w:rPr>
      </w:pPr>
    </w:p>
    <w:p>
      <w:pPr>
        <w:pStyle w:val="Default"/>
        <w:widowControl w:val="0"/>
        <w:numPr>
          <w:ilvl w:val="1"/>
          <w:numId w:val="5"/>
        </w:numPr>
        <w:spacing w:before="0" w:line="240" w:lineRule="auto"/>
        <w:jc w:val="left"/>
        <w:rPr>
          <w:rFonts w:ascii="Times New Roman" w:hAnsi="Times New Roman"/>
          <w:b w:val="1"/>
          <w:bCs w:val="1"/>
          <w:sz w:val="22"/>
          <w:szCs w:val="22"/>
          <w:lang w:val="en-US"/>
        </w:rPr>
      </w:pPr>
      <w:r>
        <w:rPr>
          <w:rFonts w:ascii="Times New Roman" w:hAnsi="Times New Roman"/>
          <w:b w:val="1"/>
          <w:bCs w:val="1"/>
          <w:sz w:val="22"/>
          <w:szCs w:val="22"/>
          <w:rtl w:val="0"/>
          <w:lang w:val="en-US"/>
        </w:rPr>
        <w:t>In the Christian's life</w:t>
      </w:r>
    </w:p>
    <w:p>
      <w:pPr>
        <w:pStyle w:val="Default"/>
        <w:widowControl w:val="0"/>
        <w:tabs>
          <w:tab w:val="left" w:pos="360"/>
          <w:tab w:val="left" w:pos="720"/>
        </w:tabs>
        <w:spacing w:before="0" w:line="240" w:lineRule="auto"/>
        <w:ind w:left="720"/>
        <w:jc w:val="left"/>
        <w:outlineLvl w:val="0"/>
        <w:rPr>
          <w:rFonts w:ascii="Times New Roman" w:cs="Times New Roman" w:hAnsi="Times New Roman" w:eastAsia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rtl w:val="0"/>
          <w:lang w:val="en-US"/>
        </w:rPr>
        <w:t xml:space="preserve">Strength in times of difficulty - </w:t>
      </w:r>
      <w:r>
        <w:rPr>
          <w:rStyle w:val="ref"/>
          <w:rFonts w:ascii="Times New Roman" w:hAnsi="Times New Roman"/>
          <w:sz w:val="22"/>
          <w:szCs w:val="22"/>
          <w:rtl w:val="0"/>
          <w:lang w:val="en-US"/>
        </w:rPr>
        <w:t>Ac 16:25</w:t>
      </w:r>
      <w:r>
        <w:rPr>
          <w:rFonts w:ascii="Times New Roman" w:hAnsi="Times New Roman" w:hint="default"/>
          <w:sz w:val="22"/>
          <w:szCs w:val="22"/>
          <w:rtl w:val="0"/>
          <w:lang w:val="en-US"/>
        </w:rPr>
        <w:t xml:space="preserve"> … </w:t>
      </w:r>
      <w:r>
        <w:rPr>
          <w:rFonts w:ascii="Times New Roman" w:hAnsi="Times New Roman"/>
          <w:sz w:val="22"/>
          <w:szCs w:val="22"/>
          <w:rtl w:val="0"/>
          <w:lang w:val="en-US"/>
        </w:rPr>
        <w:t xml:space="preserve">Joy in times of blessing - </w:t>
      </w:r>
      <w:r>
        <w:rPr>
          <w:rStyle w:val="ref"/>
          <w:rFonts w:ascii="Times New Roman" w:hAnsi="Times New Roman"/>
          <w:sz w:val="22"/>
          <w:szCs w:val="22"/>
          <w:rtl w:val="0"/>
          <w:lang w:val="en-US"/>
        </w:rPr>
        <w:t>Ja</w:t>
      </w:r>
      <w:r>
        <w:rPr>
          <w:rStyle w:val="ref"/>
          <w:rFonts w:ascii="Times New Roman" w:hAnsi="Times New Roman"/>
          <w:sz w:val="22"/>
          <w:szCs w:val="22"/>
          <w:rtl w:val="0"/>
          <w:lang w:val="en-US"/>
        </w:rPr>
        <w:t>m</w:t>
      </w:r>
      <w:r>
        <w:rPr>
          <w:rStyle w:val="ref"/>
          <w:rFonts w:ascii="Times New Roman" w:hAnsi="Times New Roman"/>
          <w:sz w:val="22"/>
          <w:szCs w:val="22"/>
          <w:rtl w:val="0"/>
          <w:lang w:val="en-US"/>
        </w:rPr>
        <w:t xml:space="preserve"> 5:13</w:t>
      </w:r>
      <w:r>
        <w:rPr>
          <w:rFonts w:ascii="Times New Roman" w:hAnsi="Times New Roman" w:hint="default"/>
          <w:sz w:val="22"/>
          <w:szCs w:val="22"/>
          <w:rtl w:val="0"/>
          <w:lang w:val="en-US"/>
        </w:rPr>
        <w:t xml:space="preserve"> … </w:t>
      </w:r>
      <w:r>
        <w:rPr>
          <w:rFonts w:ascii="Times New Roman" w:hAnsi="Times New Roman"/>
          <w:sz w:val="22"/>
          <w:szCs w:val="22"/>
          <w:rtl w:val="0"/>
          <w:lang w:val="en-US"/>
        </w:rPr>
        <w:t xml:space="preserve">Reflect moral and spiritual life - </w:t>
      </w:r>
      <w:r>
        <w:rPr>
          <w:rStyle w:val="ref"/>
          <w:rFonts w:ascii="Times New Roman" w:hAnsi="Times New Roman"/>
          <w:sz w:val="22"/>
          <w:szCs w:val="22"/>
          <w:rtl w:val="0"/>
          <w:lang w:val="en-US"/>
        </w:rPr>
        <w:t>Eph 5:18-19</w:t>
      </w:r>
      <w:r>
        <w:rPr>
          <w:rFonts w:ascii="Times New Roman" w:hAnsi="Times New Roman"/>
          <w:sz w:val="22"/>
          <w:szCs w:val="22"/>
          <w:rtl w:val="0"/>
          <w:lang w:val="en-US"/>
        </w:rPr>
        <w:t xml:space="preserve"> (note context); </w:t>
      </w:r>
      <w:r>
        <w:rPr>
          <w:rStyle w:val="ref"/>
          <w:rFonts w:ascii="Times New Roman" w:hAnsi="Times New Roman"/>
          <w:sz w:val="22"/>
          <w:szCs w:val="22"/>
          <w:rtl w:val="0"/>
          <w:lang w:val="en-US"/>
        </w:rPr>
        <w:t>Col 3:15-17</w:t>
      </w:r>
      <w:r>
        <w:rPr>
          <w:rFonts w:ascii="Times New Roman" w:hAnsi="Times New Roman" w:hint="default"/>
          <w:sz w:val="22"/>
          <w:szCs w:val="22"/>
          <w:rtl w:val="0"/>
          <w:lang w:val="en-US"/>
        </w:rPr>
        <w:t xml:space="preserve"> … </w:t>
      </w:r>
      <w:r>
        <w:rPr>
          <w:rFonts w:ascii="Times New Roman" w:hAnsi="Times New Roman"/>
          <w:sz w:val="22"/>
          <w:szCs w:val="22"/>
          <w:rtl w:val="0"/>
          <w:lang w:val="en-US"/>
        </w:rPr>
        <w:t xml:space="preserve">Edifying fellow Christians - </w:t>
      </w:r>
      <w:r>
        <w:rPr>
          <w:rStyle w:val="ref"/>
          <w:rFonts w:ascii="Times New Roman" w:hAnsi="Times New Roman"/>
          <w:sz w:val="22"/>
          <w:szCs w:val="22"/>
          <w:rtl w:val="0"/>
          <w:lang w:val="en-US"/>
        </w:rPr>
        <w:t>1Co 14:15-17,26</w:t>
      </w:r>
      <w:r>
        <w:rPr>
          <w:rFonts w:ascii="Times New Roman" w:hAnsi="Times New Roman"/>
          <w:sz w:val="22"/>
          <w:szCs w:val="22"/>
          <w:rtl w:val="0"/>
          <w:lang w:val="en-US"/>
        </w:rPr>
        <w:t xml:space="preserve"> Observe that this gift was to be used in the best possible way to edify others. Compare natural gifts today. (Note </w:t>
      </w:r>
      <w:r>
        <w:rPr>
          <w:rStyle w:val="ref"/>
          <w:rFonts w:ascii="Times New Roman" w:hAnsi="Times New Roman"/>
          <w:sz w:val="22"/>
          <w:szCs w:val="22"/>
          <w:rtl w:val="0"/>
          <w:lang w:val="en-US"/>
        </w:rPr>
        <w:t>11:17</w:t>
      </w:r>
      <w:r>
        <w:rPr>
          <w:rFonts w:ascii="Times New Roman" w:hAnsi="Times New Roman"/>
          <w:sz w:val="22"/>
          <w:szCs w:val="22"/>
          <w:rtl w:val="0"/>
          <w:lang w:val="en-US"/>
        </w:rPr>
        <w:t xml:space="preserve">, and the aim </w:t>
      </w:r>
      <w:r>
        <w:rPr>
          <w:rFonts w:ascii="Times New Roman" w:hAnsi="Times New Roman"/>
          <w:spacing w:val="-2"/>
          <w:sz w:val="22"/>
          <w:szCs w:val="22"/>
          <w:rtl w:val="0"/>
          <w:lang w:val="en-US"/>
        </w:rPr>
        <w:t xml:space="preserve">of assembling. This idea also in </w:t>
      </w:r>
      <w:r>
        <w:rPr>
          <w:rStyle w:val="ref"/>
          <w:rFonts w:ascii="Times New Roman" w:hAnsi="Times New Roman"/>
          <w:spacing w:val="-2"/>
          <w:sz w:val="22"/>
          <w:szCs w:val="22"/>
          <w:rtl w:val="0"/>
          <w:lang w:val="en-US"/>
        </w:rPr>
        <w:t>Eph 5:19</w:t>
      </w:r>
      <w:r>
        <w:rPr>
          <w:rFonts w:ascii="Times New Roman" w:hAnsi="Times New Roman"/>
          <w:spacing w:val="-2"/>
          <w:sz w:val="22"/>
          <w:szCs w:val="22"/>
          <w:rtl w:val="0"/>
          <w:lang w:val="en-US"/>
        </w:rPr>
        <w:t xml:space="preserve">, </w:t>
      </w:r>
      <w:r>
        <w:rPr>
          <w:rFonts w:ascii="Times New Roman" w:hAnsi="Times New Roman" w:hint="default"/>
          <w:spacing w:val="-2"/>
          <w:sz w:val="22"/>
          <w:szCs w:val="22"/>
          <w:rtl w:val="0"/>
          <w:lang w:val="en-US"/>
        </w:rPr>
        <w:t>“</w:t>
      </w:r>
      <w:r>
        <w:rPr>
          <w:rFonts w:ascii="Times New Roman" w:hAnsi="Times New Roman"/>
          <w:spacing w:val="-2"/>
          <w:sz w:val="22"/>
          <w:szCs w:val="22"/>
          <w:rtl w:val="0"/>
          <w:lang w:val="en-US"/>
        </w:rPr>
        <w:t>speak. to one another,</w:t>
      </w:r>
      <w:r>
        <w:rPr>
          <w:rFonts w:ascii="Times New Roman" w:hAnsi="Times New Roman" w:hint="default"/>
          <w:spacing w:val="-2"/>
          <w:sz w:val="22"/>
          <w:szCs w:val="22"/>
          <w:rtl w:val="0"/>
          <w:lang w:val="en-US"/>
        </w:rPr>
        <w:t xml:space="preserve">” </w:t>
      </w:r>
      <w:r>
        <w:rPr>
          <w:rFonts w:ascii="Times New Roman" w:hAnsi="Times New Roman"/>
          <w:spacing w:val="-2"/>
          <w:sz w:val="22"/>
          <w:szCs w:val="22"/>
          <w:rtl w:val="0"/>
          <w:lang w:val="en-US"/>
        </w:rPr>
        <w:t xml:space="preserve">and </w:t>
      </w:r>
      <w:r>
        <w:rPr>
          <w:rStyle w:val="ref"/>
          <w:rFonts w:ascii="Times New Roman" w:hAnsi="Times New Roman"/>
          <w:spacing w:val="-2"/>
          <w:sz w:val="22"/>
          <w:szCs w:val="22"/>
          <w:rtl w:val="0"/>
          <w:lang w:val="en-US"/>
        </w:rPr>
        <w:t>Col 3:16</w:t>
      </w:r>
      <w:r>
        <w:rPr>
          <w:rFonts w:ascii="Times New Roman" w:hAnsi="Times New Roman"/>
          <w:spacing w:val="-2"/>
          <w:sz w:val="22"/>
          <w:szCs w:val="22"/>
          <w:rtl w:val="0"/>
          <w:lang w:val="en-US"/>
        </w:rPr>
        <w:t xml:space="preserve">, </w:t>
      </w:r>
      <w:r>
        <w:rPr>
          <w:rFonts w:ascii="Times New Roman" w:hAnsi="Times New Roman" w:hint="default"/>
          <w:spacing w:val="-2"/>
          <w:sz w:val="22"/>
          <w:szCs w:val="22"/>
          <w:rtl w:val="0"/>
          <w:lang w:val="en-US"/>
        </w:rPr>
        <w:t>“</w:t>
      </w:r>
      <w:r>
        <w:rPr>
          <w:rFonts w:ascii="Times New Roman" w:hAnsi="Times New Roman"/>
          <w:spacing w:val="-2"/>
          <w:sz w:val="22"/>
          <w:szCs w:val="22"/>
          <w:rtl w:val="0"/>
          <w:lang w:val="en-US"/>
        </w:rPr>
        <w:t>teaching and admon. on another</w:t>
      </w:r>
      <w:r>
        <w:rPr>
          <w:rFonts w:ascii="Times New Roman" w:hAnsi="Times New Roman" w:hint="default"/>
          <w:spacing w:val="-2"/>
          <w:sz w:val="22"/>
          <w:szCs w:val="22"/>
          <w:rtl w:val="0"/>
          <w:lang w:val="en-US"/>
        </w:rPr>
        <w:t>”</w:t>
      </w:r>
      <w:r>
        <w:rPr>
          <w:rFonts w:ascii="Times New Roman" w:hAnsi="Times New Roman"/>
          <w:spacing w:val="-2"/>
          <w:sz w:val="22"/>
          <w:szCs w:val="22"/>
          <w:rtl w:val="0"/>
          <w:lang w:val="en-US"/>
        </w:rPr>
        <w:t>)</w:t>
      </w:r>
    </w:p>
    <w:p>
      <w:pPr>
        <w:pStyle w:val="Default"/>
        <w:widowControl w:val="0"/>
        <w:spacing w:before="0" w:line="240" w:lineRule="auto"/>
        <w:jc w:val="left"/>
        <w:rPr>
          <w:rFonts w:ascii="Times New Roman" w:cs="Times New Roman" w:hAnsi="Times New Roman" w:eastAsia="Times New Roman"/>
          <w:sz w:val="22"/>
          <w:szCs w:val="22"/>
          <w:lang w:val="en-US"/>
        </w:rPr>
      </w:pPr>
    </w:p>
    <w:p>
      <w:pPr>
        <w:pStyle w:val="Default"/>
        <w:widowControl w:val="0"/>
        <w:spacing w:before="0" w:line="240" w:lineRule="auto"/>
        <w:ind w:left="360"/>
        <w:jc w:val="left"/>
        <w:rPr>
          <w:rStyle w:val="answers"/>
          <w:rFonts w:ascii="Times New Roman" w:cs="Times New Roman" w:hAnsi="Times New Roman" w:eastAsia="Times New Roman"/>
          <w:sz w:val="22"/>
          <w:szCs w:val="22"/>
          <w:lang w:val="en-US"/>
        </w:rPr>
      </w:pPr>
      <w:r>
        <w:rPr>
          <w:rFonts w:ascii="Times New Roman" w:hAnsi="Times New Roman"/>
          <w:i w:val="1"/>
          <w:iCs w:val="1"/>
          <w:sz w:val="22"/>
          <w:szCs w:val="22"/>
          <w:rtl w:val="0"/>
          <w:lang w:val="en-US"/>
        </w:rPr>
        <w:t>NOTE:</w:t>
      </w:r>
      <w:r>
        <w:rPr>
          <w:rFonts w:ascii="Times New Roman" w:hAnsi="Times New Roman"/>
          <w:sz w:val="22"/>
          <w:szCs w:val="22"/>
          <w:rtl w:val="0"/>
          <w:lang w:val="en-US"/>
        </w:rPr>
        <w:t xml:space="preserve"> </w:t>
      </w:r>
      <w:r>
        <w:rPr>
          <w:rFonts w:ascii="Times New Roman" w:hAnsi="Times New Roman"/>
          <w:b w:val="1"/>
          <w:bCs w:val="1"/>
          <w:sz w:val="22"/>
          <w:szCs w:val="22"/>
          <w:rtl w:val="0"/>
          <w:lang w:val="en-US"/>
        </w:rPr>
        <w:t>Nothing</w:t>
      </w:r>
      <w:r>
        <w:rPr>
          <w:rFonts w:ascii="Times New Roman" w:hAnsi="Times New Roman"/>
          <w:sz w:val="22"/>
          <w:szCs w:val="22"/>
          <w:rtl w:val="0"/>
          <w:lang w:val="en-US"/>
        </w:rPr>
        <w:t xml:space="preserve"> said about </w:t>
      </w:r>
      <w:r>
        <w:rPr>
          <w:rFonts w:ascii="Times New Roman" w:hAnsi="Times New Roman"/>
          <w:b w:val="1"/>
          <w:bCs w:val="1"/>
          <w:sz w:val="22"/>
          <w:szCs w:val="22"/>
          <w:rtl w:val="0"/>
          <w:lang w:val="en-US"/>
        </w:rPr>
        <w:t>voice quality</w:t>
      </w:r>
      <w:r>
        <w:rPr>
          <w:rFonts w:ascii="Times New Roman" w:hAnsi="Times New Roman"/>
          <w:sz w:val="22"/>
          <w:szCs w:val="22"/>
          <w:rtl w:val="0"/>
          <w:lang w:val="en-US"/>
        </w:rPr>
        <w:t xml:space="preserve">, </w:t>
      </w:r>
      <w:r>
        <w:rPr>
          <w:rFonts w:ascii="Times New Roman" w:hAnsi="Times New Roman"/>
          <w:b w:val="1"/>
          <w:bCs w:val="1"/>
          <w:sz w:val="22"/>
          <w:szCs w:val="22"/>
          <w:rtl w:val="0"/>
          <w:lang w:val="en-US"/>
        </w:rPr>
        <w:t>knowledge of music</w:t>
      </w:r>
      <w:r>
        <w:rPr>
          <w:rFonts w:ascii="Times New Roman" w:hAnsi="Times New Roman"/>
          <w:sz w:val="22"/>
          <w:szCs w:val="22"/>
          <w:rtl w:val="0"/>
          <w:lang w:val="en-US"/>
        </w:rPr>
        <w:t>, etc</w:t>
      </w:r>
      <w:r>
        <w:rPr>
          <w:rFonts w:ascii="Times New Roman" w:hAnsi="Times New Roman" w:hint="default"/>
          <w:sz w:val="22"/>
          <w:szCs w:val="22"/>
          <w:rtl w:val="0"/>
          <w:lang w:val="en-US"/>
        </w:rPr>
        <w:t>…</w:t>
      </w:r>
      <w:r>
        <w:rPr>
          <w:rFonts w:ascii="Times New Roman" w:hAnsi="Times New Roman"/>
          <w:sz w:val="22"/>
          <w:szCs w:val="22"/>
          <w:rtl w:val="0"/>
          <w:lang w:val="en-US"/>
        </w:rPr>
        <w:t>.</w:t>
      </w:r>
      <w:r>
        <w:rPr>
          <w:rFonts w:ascii="Times New Roman" w:hAnsi="Times New Roman" w:hint="default"/>
          <w:sz w:val="22"/>
          <w:szCs w:val="22"/>
          <w:rtl w:val="0"/>
          <w:lang w:val="en-US"/>
        </w:rPr>
        <w:t>“</w:t>
      </w:r>
      <w:r>
        <w:rPr>
          <w:rFonts w:ascii="Times New Roman" w:hAnsi="Times New Roman"/>
          <w:sz w:val="22"/>
          <w:szCs w:val="22"/>
          <w:rtl w:val="0"/>
          <w:lang w:val="en-US"/>
        </w:rPr>
        <w:t>good singer</w:t>
      </w:r>
      <w:r>
        <w:rPr>
          <w:rFonts w:ascii="Times New Roman" w:hAnsi="Times New Roman"/>
          <w:sz w:val="22"/>
          <w:szCs w:val="22"/>
          <w:rtl w:val="0"/>
          <w:lang w:val="en-US"/>
        </w:rPr>
        <w:t>.</w:t>
      </w:r>
      <w:r>
        <w:rPr>
          <w:rFonts w:ascii="Times New Roman" w:hAnsi="Times New Roman" w:hint="default"/>
          <w:sz w:val="22"/>
          <w:szCs w:val="22"/>
          <w:rtl w:val="0"/>
          <w:lang w:val="en-US"/>
        </w:rPr>
        <w:t>”</w:t>
      </w:r>
      <w:r>
        <w:rPr>
          <w:rFonts w:ascii="Times New Roman" w:hAnsi="Times New Roman"/>
          <w:sz w:val="22"/>
          <w:szCs w:val="22"/>
          <w:rtl w:val="0"/>
          <w:lang w:val="en-US"/>
        </w:rPr>
        <w:t xml:space="preserve"> Not a spectator sport</w:t>
      </w:r>
      <w:r>
        <w:rPr>
          <w:rFonts w:ascii="Times New Roman" w:hAnsi="Times New Roman" w:hint="default"/>
          <w:sz w:val="22"/>
          <w:szCs w:val="22"/>
          <w:rtl w:val="0"/>
          <w:lang w:val="en-US"/>
        </w:rPr>
        <w:t>—</w:t>
      </w:r>
      <w:r>
        <w:rPr>
          <w:rFonts w:ascii="Times New Roman" w:hAnsi="Times New Roman"/>
          <w:i w:val="1"/>
          <w:iCs w:val="1"/>
          <w:sz w:val="22"/>
          <w:szCs w:val="22"/>
          <w:rtl w:val="0"/>
          <w:lang w:val="en-US"/>
        </w:rPr>
        <w:t>every</w:t>
      </w:r>
      <w:r>
        <w:rPr>
          <w:rFonts w:ascii="Times New Roman" w:hAnsi="Times New Roman"/>
          <w:sz w:val="22"/>
          <w:szCs w:val="22"/>
          <w:rtl w:val="0"/>
          <w:lang w:val="en-US"/>
        </w:rPr>
        <w:t xml:space="preserve"> worshipper participates (</w:t>
      </w:r>
      <w:r>
        <w:rPr>
          <w:rFonts w:ascii="Times New Roman" w:hAnsi="Times New Roman"/>
          <w:b w:val="1"/>
          <w:bCs w:val="1"/>
          <w:sz w:val="22"/>
          <w:szCs w:val="22"/>
          <w:rtl w:val="0"/>
          <w:lang w:val="en-US"/>
        </w:rPr>
        <w:t>Col 3:16</w:t>
      </w:r>
      <w:r>
        <w:rPr>
          <w:rFonts w:ascii="Times New Roman" w:hAnsi="Times New Roman"/>
          <w:sz w:val="22"/>
          <w:szCs w:val="22"/>
          <w:rtl w:val="0"/>
          <w:lang w:val="en-US"/>
        </w:rPr>
        <w:t>)</w:t>
      </w:r>
    </w:p>
    <w:p>
      <w:pPr>
        <w:pStyle w:val="Default"/>
        <w:widowControl w:val="0"/>
        <w:tabs>
          <w:tab w:val="left" w:pos="360"/>
          <w:tab w:val="left" w:pos="720"/>
        </w:tabs>
        <w:spacing w:before="0" w:line="240" w:lineRule="auto"/>
        <w:ind w:left="360" w:hanging="360"/>
        <w:jc w:val="left"/>
        <w:outlineLvl w:val="0"/>
        <w:rPr>
          <w:rStyle w:val="answers"/>
          <w:rFonts w:ascii="Times New Roman" w:cs="Times New Roman" w:hAnsi="Times New Roman" w:eastAsia="Times New Roman"/>
          <w:sz w:val="22"/>
          <w:szCs w:val="22"/>
          <w:lang w:val="en-US"/>
        </w:rPr>
      </w:pPr>
    </w:p>
    <w:p>
      <w:pPr>
        <w:pStyle w:val="Default"/>
        <w:widowControl w:val="0"/>
        <w:numPr>
          <w:ilvl w:val="0"/>
          <w:numId w:val="6"/>
        </w:numPr>
        <w:spacing w:before="0" w:line="240" w:lineRule="auto"/>
        <w:jc w:val="left"/>
        <w:outlineLvl w:val="0"/>
        <w:rPr>
          <w:rFonts w:ascii="Times New Roman" w:hAnsi="Times New Roman"/>
          <w:b w:val="1"/>
          <w:bCs w:val="1"/>
          <w:sz w:val="22"/>
          <w:szCs w:val="22"/>
          <w:lang w:val="en-US"/>
        </w:rPr>
      </w:pPr>
      <w:r>
        <w:rPr>
          <w:rFonts w:ascii="Times New Roman" w:hAnsi="Times New Roman"/>
          <w:b w:val="1"/>
          <w:bCs w:val="1"/>
          <w:sz w:val="22"/>
          <w:szCs w:val="22"/>
          <w:rtl w:val="0"/>
          <w:lang w:val="en-US"/>
        </w:rPr>
        <w:t xml:space="preserve">Note what 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  <w:lang w:val="en-US"/>
        </w:rPr>
        <w:t>“</w:t>
      </w:r>
      <w:r>
        <w:rPr>
          <w:rFonts w:ascii="Times New Roman" w:hAnsi="Times New Roman"/>
          <w:b w:val="1"/>
          <w:bCs w:val="1"/>
          <w:sz w:val="22"/>
          <w:szCs w:val="22"/>
          <w:rtl w:val="0"/>
          <w:lang w:val="en-US"/>
        </w:rPr>
        <w:t>psalms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  <w:lang w:val="en-US"/>
        </w:rPr>
        <w:t xml:space="preserve">” </w:t>
      </w:r>
      <w:r>
        <w:rPr>
          <w:rFonts w:ascii="Times New Roman" w:hAnsi="Times New Roman"/>
          <w:b w:val="1"/>
          <w:bCs w:val="1"/>
          <w:sz w:val="22"/>
          <w:szCs w:val="22"/>
          <w:rtl w:val="0"/>
          <w:lang w:val="en-US"/>
        </w:rPr>
        <w:t>are also called - Psa 72:20.</w:t>
      </w:r>
    </w:p>
    <w:p>
      <w:pPr>
        <w:pStyle w:val="Default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ind w:left="360"/>
        <w:jc w:val="left"/>
        <w:rPr>
          <w:rFonts w:ascii="Times New Roman" w:cs="Times New Roman" w:hAnsi="Times New Roman" w:eastAsia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rtl w:val="0"/>
          <w:lang w:val="en-US"/>
        </w:rPr>
        <w:t>Apply to:</w:t>
      </w:r>
    </w:p>
    <w:p>
      <w:pPr>
        <w:pStyle w:val="Default"/>
        <w:widowControl w:val="0"/>
        <w:numPr>
          <w:ilvl w:val="1"/>
          <w:numId w:val="8"/>
        </w:numPr>
        <w:suppressAutoHyphens w:val="1"/>
        <w:spacing w:before="0" w:line="240" w:lineRule="auto"/>
        <w:jc w:val="left"/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rtl w:val="0"/>
          <w:lang w:val="en-US"/>
        </w:rPr>
        <w:t>Half-hearted efforts in singing, or even not singing at all.</w:t>
      </w:r>
    </w:p>
    <w:p>
      <w:pPr>
        <w:pStyle w:val="Default"/>
        <w:widowControl w:val="0"/>
        <w:numPr>
          <w:ilvl w:val="1"/>
          <w:numId w:val="8"/>
        </w:numPr>
        <w:suppressAutoHyphens w:val="1"/>
        <w:spacing w:before="0" w:line="240" w:lineRule="auto"/>
        <w:jc w:val="left"/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rtl w:val="0"/>
          <w:lang w:val="en-US"/>
        </w:rPr>
        <w:t>Putting on coats, gathering books, passing notes, clipping nails, leaving the assembly, etc., during</w:t>
      </w:r>
      <w:r>
        <w:rPr>
          <w:rFonts w:ascii="Times New Roman" w:hAnsi="Times New Roman"/>
          <w:sz w:val="22"/>
          <w:szCs w:val="22"/>
          <w:rtl w:val="0"/>
          <w:lang w:val="en-US"/>
        </w:rPr>
        <w:t xml:space="preserve"> </w:t>
      </w:r>
      <w:r>
        <w:rPr>
          <w:rFonts w:ascii="Times New Roman" w:hAnsi="Times New Roman"/>
          <w:sz w:val="22"/>
          <w:szCs w:val="22"/>
          <w:rtl w:val="0"/>
        </w:rPr>
        <w:t>singing.</w:t>
      </w:r>
    </w:p>
    <w:p>
      <w:pPr>
        <w:pStyle w:val="Default"/>
        <w:widowControl w:val="0"/>
        <w:numPr>
          <w:ilvl w:val="1"/>
          <w:numId w:val="8"/>
        </w:numPr>
        <w:suppressAutoHyphens w:val="1"/>
        <w:spacing w:before="0" w:line="240" w:lineRule="auto"/>
        <w:jc w:val="left"/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rtl w:val="0"/>
          <w:lang w:val="en-US"/>
        </w:rPr>
        <w:t>Levity in singing whether in the assembly or in the home.</w:t>
      </w:r>
      <w:r>
        <w:rPr>
          <w:rFonts w:ascii="Times New Roman" w:hAnsi="Times New Roman"/>
          <w:sz w:val="22"/>
          <w:szCs w:val="22"/>
          <w:rtl w:val="0"/>
          <w:lang w:val="en-US"/>
        </w:rPr>
        <w:t xml:space="preserve"> </w:t>
      </w:r>
      <w:r>
        <w:rPr>
          <w:rFonts w:ascii="Times New Roman" w:hAnsi="Times New Roman"/>
          <w:sz w:val="22"/>
          <w:szCs w:val="22"/>
          <w:rtl w:val="0"/>
          <w:lang w:val="en-US"/>
        </w:rPr>
        <w:t>Not merely for entertainment or to be entertained</w:t>
      </w:r>
      <w:r>
        <w:rPr>
          <w:rFonts w:ascii="Times New Roman" w:hAnsi="Times New Roman"/>
          <w:sz w:val="22"/>
          <w:szCs w:val="22"/>
          <w:rtl w:val="0"/>
          <w:lang w:val="en-US"/>
        </w:rPr>
        <w:t>.</w:t>
      </w:r>
    </w:p>
    <w:p>
      <w:pPr>
        <w:pStyle w:val="Default"/>
        <w:widowControl w:val="0"/>
        <w:tabs>
          <w:tab w:val="left" w:pos="360"/>
          <w:tab w:val="left" w:pos="720"/>
        </w:tabs>
        <w:spacing w:before="0" w:line="240" w:lineRule="auto"/>
        <w:jc w:val="left"/>
        <w:outlineLvl w:val="0"/>
        <w:rPr>
          <w:rFonts w:ascii="Times New Roman" w:cs="Times New Roman" w:hAnsi="Times New Roman" w:eastAsia="Times New Roman"/>
          <w:sz w:val="22"/>
          <w:szCs w:val="22"/>
          <w:lang w:val="en-US"/>
        </w:rPr>
      </w:pPr>
    </w:p>
    <w:p>
      <w:pPr>
        <w:pStyle w:val="Default"/>
        <w:widowControl w:val="0"/>
        <w:numPr>
          <w:ilvl w:val="0"/>
          <w:numId w:val="6"/>
        </w:numPr>
        <w:spacing w:before="0" w:after="40" w:line="240" w:lineRule="auto"/>
        <w:jc w:val="left"/>
        <w:outlineLvl w:val="0"/>
        <w:rPr>
          <w:rFonts w:ascii="Times New Roman" w:hAnsi="Times New Roman"/>
          <w:b w:val="1"/>
          <w:bCs w:val="1"/>
          <w:sz w:val="22"/>
          <w:szCs w:val="22"/>
          <w:lang w:val="en-US"/>
        </w:rPr>
      </w:pPr>
      <w:r>
        <w:rPr>
          <w:rFonts w:ascii="Times New Roman" w:hAnsi="Times New Roman"/>
          <w:b w:val="1"/>
          <w:bCs w:val="1"/>
          <w:sz w:val="22"/>
          <w:szCs w:val="22"/>
          <w:rtl w:val="0"/>
          <w:lang w:val="en-US"/>
        </w:rPr>
        <w:t>God</w:t>
      </w:r>
      <w:r>
        <w:rPr>
          <w:rFonts w:ascii="Times New Roman" w:hAnsi="Times New Roman" w:hint="default"/>
          <w:b w:val="1"/>
          <w:bCs w:val="1"/>
          <w:sz w:val="22"/>
          <w:szCs w:val="22"/>
          <w:rtl w:val="0"/>
          <w:lang w:val="en-US"/>
        </w:rPr>
        <w:t>’</w:t>
      </w:r>
      <w:r>
        <w:rPr>
          <w:rFonts w:ascii="Times New Roman" w:hAnsi="Times New Roman"/>
          <w:b w:val="1"/>
          <w:bCs w:val="1"/>
          <w:sz w:val="22"/>
          <w:szCs w:val="22"/>
          <w:rtl w:val="0"/>
          <w:lang w:val="en-US"/>
        </w:rPr>
        <w:t>s view of singing</w:t>
      </w:r>
    </w:p>
    <w:p>
      <w:pPr>
        <w:pStyle w:val="Default"/>
        <w:widowControl w:val="0"/>
        <w:numPr>
          <w:ilvl w:val="1"/>
          <w:numId w:val="6"/>
        </w:numPr>
        <w:spacing w:before="0" w:line="240" w:lineRule="auto"/>
        <w:jc w:val="left"/>
        <w:outlineLvl w:val="0"/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rtl w:val="0"/>
          <w:lang w:val="en-US"/>
        </w:rPr>
        <w:t>Book of Psalms - Psalms</w:t>
      </w:r>
    </w:p>
    <w:p>
      <w:pPr>
        <w:pStyle w:val="Default"/>
        <w:widowControl w:val="0"/>
        <w:numPr>
          <w:ilvl w:val="0"/>
          <w:numId w:val="9"/>
        </w:numPr>
        <w:spacing w:before="0" w:line="240" w:lineRule="auto"/>
        <w:jc w:val="left"/>
        <w:outlineLvl w:val="0"/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rtl w:val="0"/>
          <w:lang w:val="en-US"/>
        </w:rPr>
        <w:t>Largest book in the Bible</w:t>
      </w:r>
    </w:p>
    <w:p>
      <w:pPr>
        <w:pStyle w:val="Default"/>
        <w:widowControl w:val="0"/>
        <w:numPr>
          <w:ilvl w:val="0"/>
          <w:numId w:val="9"/>
        </w:numPr>
        <w:spacing w:before="0" w:after="40" w:line="240" w:lineRule="auto"/>
        <w:jc w:val="left"/>
        <w:outlineLvl w:val="0"/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rtl w:val="0"/>
          <w:lang w:val="en-US"/>
        </w:rPr>
        <w:t>NT quoted 340 times in NT. Psalms 78 times, Isaiah 69, D</w:t>
      </w:r>
      <w:r>
        <w:rPr>
          <w:rFonts w:ascii="Times New Roman" w:hAnsi="Times New Roman"/>
          <w:sz w:val="22"/>
          <w:szCs w:val="22"/>
          <w:rtl w:val="0"/>
          <w:lang w:val="en-US"/>
        </w:rPr>
        <w:t>euteronomy</w:t>
      </w:r>
      <w:r>
        <w:rPr>
          <w:rFonts w:ascii="Times New Roman" w:hAnsi="Times New Roman"/>
          <w:sz w:val="22"/>
          <w:szCs w:val="22"/>
          <w:rtl w:val="0"/>
          <w:lang w:val="en-US"/>
        </w:rPr>
        <w:t xml:space="preserve"> 46. (</w:t>
      </w:r>
      <w:r>
        <w:rPr>
          <w:rFonts w:ascii="Times New Roman" w:hAnsi="Times New Roman"/>
          <w:i w:val="1"/>
          <w:iCs w:val="1"/>
          <w:sz w:val="22"/>
          <w:szCs w:val="22"/>
          <w:rtl w:val="0"/>
          <w:lang w:val="en-US"/>
        </w:rPr>
        <w:t>A Cappella Preservation Newsletter</w:t>
      </w:r>
      <w:r>
        <w:rPr>
          <w:rFonts w:ascii="Times New Roman" w:hAnsi="Times New Roman"/>
          <w:sz w:val="22"/>
          <w:szCs w:val="22"/>
          <w:rtl w:val="0"/>
          <w:lang w:val="en-US"/>
        </w:rPr>
        <w:t>, Vol. 1, No. 2)</w:t>
      </w:r>
    </w:p>
    <w:p>
      <w:pPr>
        <w:pStyle w:val="Default"/>
        <w:widowControl w:val="0"/>
        <w:numPr>
          <w:ilvl w:val="1"/>
          <w:numId w:val="6"/>
        </w:numPr>
        <w:spacing w:before="0" w:after="40" w:line="240" w:lineRule="auto"/>
        <w:jc w:val="left"/>
        <w:outlineLvl w:val="0"/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rtl w:val="0"/>
          <w:lang w:val="en-US"/>
        </w:rPr>
        <w:t>Other psalms inspired of God throughout the Scriptures by godly men, women, and even angels</w:t>
      </w:r>
    </w:p>
    <w:p>
      <w:pPr>
        <w:pStyle w:val="Default"/>
        <w:widowControl w:val="0"/>
        <w:numPr>
          <w:ilvl w:val="1"/>
          <w:numId w:val="6"/>
        </w:numPr>
        <w:spacing w:before="0" w:after="40" w:line="240" w:lineRule="auto"/>
        <w:jc w:val="left"/>
        <w:outlineLvl w:val="0"/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rtl w:val="0"/>
          <w:lang w:val="en-US"/>
        </w:rPr>
        <w:t>Accepted as a means to express our worship (</w:t>
      </w:r>
      <w:r>
        <w:rPr>
          <w:rFonts w:ascii="Times New Roman" w:hAnsi="Times New Roman" w:hint="default"/>
          <w:sz w:val="22"/>
          <w:szCs w:val="22"/>
          <w:rtl w:val="0"/>
          <w:lang w:val="en-US"/>
        </w:rPr>
        <w:t>“</w:t>
      </w:r>
      <w:r>
        <w:rPr>
          <w:rFonts w:ascii="Times New Roman" w:hAnsi="Times New Roman"/>
          <w:sz w:val="22"/>
          <w:szCs w:val="22"/>
          <w:rtl w:val="0"/>
          <w:lang w:val="en-US"/>
        </w:rPr>
        <w:t>worth-ship</w:t>
      </w:r>
      <w:r>
        <w:rPr>
          <w:rFonts w:ascii="Times New Roman" w:hAnsi="Times New Roman" w:hint="default"/>
          <w:sz w:val="22"/>
          <w:szCs w:val="22"/>
          <w:rtl w:val="0"/>
          <w:lang w:val="en-US"/>
        </w:rPr>
        <w:t>”</w:t>
      </w:r>
      <w:r>
        <w:rPr>
          <w:rFonts w:ascii="Times New Roman" w:hAnsi="Times New Roman"/>
          <w:sz w:val="22"/>
          <w:szCs w:val="22"/>
          <w:rtl w:val="0"/>
          <w:lang w:val="en-US"/>
        </w:rPr>
        <w:t>)</w:t>
      </w:r>
    </w:p>
    <w:p>
      <w:pPr>
        <w:pStyle w:val="Default"/>
        <w:widowControl w:val="0"/>
        <w:numPr>
          <w:ilvl w:val="1"/>
          <w:numId w:val="6"/>
        </w:numPr>
        <w:spacing w:before="0" w:after="40" w:line="240" w:lineRule="auto"/>
        <w:jc w:val="left"/>
        <w:outlineLvl w:val="0"/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rtl w:val="0"/>
          <w:lang w:val="en-US"/>
        </w:rPr>
        <w:t xml:space="preserve">Expected of saints - </w:t>
      </w:r>
      <w:r>
        <w:rPr>
          <w:rStyle w:val="ref"/>
          <w:rFonts w:ascii="Times New Roman" w:hAnsi="Times New Roman"/>
          <w:sz w:val="22"/>
          <w:szCs w:val="22"/>
          <w:rtl w:val="0"/>
          <w:lang w:val="en-US"/>
        </w:rPr>
        <w:t>Col 3:16, Eph 5:19; Jam 5:13</w:t>
      </w:r>
    </w:p>
    <w:p>
      <w:pPr>
        <w:pStyle w:val="Default"/>
        <w:widowControl w:val="0"/>
        <w:numPr>
          <w:ilvl w:val="1"/>
          <w:numId w:val="6"/>
        </w:numPr>
        <w:spacing w:before="0" w:line="240" w:lineRule="auto"/>
        <w:jc w:val="left"/>
        <w:outlineLvl w:val="0"/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rtl w:val="0"/>
          <w:lang w:val="en-US"/>
        </w:rPr>
        <w:t>Associated with great events</w:t>
      </w:r>
    </w:p>
    <w:p>
      <w:pPr>
        <w:pStyle w:val="Default"/>
        <w:widowControl w:val="0"/>
        <w:numPr>
          <w:ilvl w:val="0"/>
          <w:numId w:val="9"/>
        </w:numPr>
        <w:spacing w:before="0" w:line="240" w:lineRule="auto"/>
        <w:jc w:val="left"/>
        <w:outlineLvl w:val="0"/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rtl w:val="0"/>
          <w:lang w:val="en-US"/>
        </w:rPr>
        <w:t xml:space="preserve">Exodus - </w:t>
      </w:r>
      <w:r>
        <w:rPr>
          <w:rStyle w:val="ref"/>
          <w:rFonts w:ascii="Times New Roman" w:hAnsi="Times New Roman"/>
          <w:sz w:val="22"/>
          <w:szCs w:val="22"/>
          <w:rtl w:val="0"/>
          <w:lang w:val="en-US"/>
        </w:rPr>
        <w:t>Ex 15</w:t>
      </w:r>
    </w:p>
    <w:p>
      <w:pPr>
        <w:pStyle w:val="Default"/>
        <w:widowControl w:val="0"/>
        <w:numPr>
          <w:ilvl w:val="0"/>
          <w:numId w:val="9"/>
        </w:numPr>
        <w:spacing w:before="0" w:line="240" w:lineRule="auto"/>
        <w:jc w:val="left"/>
        <w:outlineLvl w:val="0"/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rtl w:val="0"/>
          <w:lang w:val="en-US"/>
        </w:rPr>
        <w:t>Birth of Jesus - (Mary, Angels, Simeon)</w:t>
      </w:r>
    </w:p>
    <w:p>
      <w:pPr>
        <w:pStyle w:val="Default"/>
        <w:widowControl w:val="0"/>
        <w:numPr>
          <w:ilvl w:val="0"/>
          <w:numId w:val="9"/>
        </w:numPr>
        <w:spacing w:before="0" w:line="240" w:lineRule="auto"/>
        <w:jc w:val="left"/>
        <w:outlineLvl w:val="0"/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rtl w:val="0"/>
          <w:lang w:val="en-US"/>
        </w:rPr>
        <w:t xml:space="preserve">Worship at the throne of God - </w:t>
      </w:r>
      <w:r>
        <w:rPr>
          <w:rStyle w:val="ref"/>
          <w:rFonts w:ascii="Times New Roman" w:hAnsi="Times New Roman"/>
          <w:sz w:val="22"/>
          <w:szCs w:val="22"/>
          <w:rtl w:val="0"/>
          <w:lang w:val="en-US"/>
        </w:rPr>
        <w:t>Rev 5:9, 14:3, 15:3</w:t>
      </w:r>
      <w:r>
        <w:rPr>
          <w:rFonts w:ascii="Times New Roman" w:hAnsi="Times New Roman"/>
          <w:sz w:val="22"/>
          <w:szCs w:val="22"/>
          <w:rtl w:val="0"/>
          <w:lang w:val="en-US"/>
        </w:rPr>
        <w:t xml:space="preserve"> (note, </w:t>
      </w:r>
      <w:r>
        <w:rPr>
          <w:rFonts w:ascii="Times New Roman" w:hAnsi="Times New Roman" w:hint="default"/>
          <w:sz w:val="22"/>
          <w:szCs w:val="22"/>
          <w:rtl w:val="0"/>
          <w:lang w:val="en-US"/>
        </w:rPr>
        <w:t>“</w:t>
      </w:r>
      <w:r>
        <w:rPr>
          <w:rFonts w:ascii="Times New Roman" w:hAnsi="Times New Roman"/>
          <w:sz w:val="22"/>
          <w:szCs w:val="22"/>
          <w:rtl w:val="0"/>
          <w:lang w:val="en-US"/>
        </w:rPr>
        <w:t>song of Moses...and the song of the Lamb</w:t>
      </w:r>
      <w:r>
        <w:rPr>
          <w:rFonts w:ascii="Times New Roman" w:hAnsi="Times New Roman" w:hint="default"/>
          <w:sz w:val="22"/>
          <w:szCs w:val="22"/>
          <w:rtl w:val="0"/>
          <w:lang w:val="en-US"/>
        </w:rPr>
        <w:t xml:space="preserve">” </w:t>
      </w:r>
      <w:r>
        <w:rPr>
          <w:rFonts w:ascii="Times New Roman" w:hAnsi="Times New Roman"/>
          <w:sz w:val="22"/>
          <w:szCs w:val="22"/>
          <w:rtl w:val="0"/>
          <w:lang w:val="en-US"/>
        </w:rPr>
        <w:t>- note first two events listed here)</w:t>
      </w:r>
    </w:p>
    <w:sectPr>
      <w:headerReference w:type="default" r:id="rId4"/>
      <w:footerReference w:type="default" r:id="rId5"/>
      <w:pgSz w:w="12240" w:h="15840" w:orient="portrait"/>
      <w:pgMar w:top="1080" w:right="720" w:bottom="720" w:left="72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Franklin Gothic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tabs>
        <w:tab w:val="center" w:pos="5400"/>
        <w:tab w:val="right" w:pos="10800"/>
        <w:tab w:val="clear" w:pos="9020"/>
      </w:tabs>
      <w:jc w:val="left"/>
    </w:pPr>
    <w:r>
      <w:rPr>
        <w:sz w:val="18"/>
        <w:szCs w:val="18"/>
      </w:rPr>
      <w:tab/>
      <w:tab/>
    </w:r>
    <w:r>
      <w:rPr>
        <w:sz w:val="18"/>
        <w:szCs w:val="18"/>
        <w:rtl w:val="0"/>
        <w:lang w:val="en-US"/>
      </w:rPr>
      <w:t xml:space="preserve">page </w:t>
    </w:r>
    <w:r>
      <w:rPr>
        <w:sz w:val="18"/>
        <w:szCs w:val="18"/>
      </w:rPr>
      <w:fldChar w:fldCharType="begin" w:fldLock="0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 w:fldLock="0"/>
    </w:r>
    <w:r>
      <w:rPr>
        <w:sz w:val="18"/>
        <w:szCs w:val="18"/>
      </w:rPr>
    </w:r>
    <w:r>
      <w:rPr>
        <w:sz w:val="18"/>
        <w:szCs w:val="18"/>
      </w:rPr>
      <w:fldChar w:fldCharType="end" w:fldLock="0"/>
    </w:r>
    <w:r>
      <w:rPr>
        <w:sz w:val="18"/>
        <w:szCs w:val="18"/>
        <w:rtl w:val="0"/>
        <w:lang w:val="en-US"/>
      </w:rPr>
      <w:t xml:space="preserve"> of </w:t>
    </w:r>
    <w:r>
      <w:rPr>
        <w:sz w:val="18"/>
        <w:szCs w:val="18"/>
      </w:rPr>
      <w:fldChar w:fldCharType="begin" w:fldLock="0"/>
    </w:r>
    <w:r>
      <w:rPr>
        <w:sz w:val="18"/>
        <w:szCs w:val="18"/>
      </w:rPr>
      <w:instrText xml:space="preserve"> NUMPAGES </w:instrText>
    </w:r>
    <w:r>
      <w:rPr>
        <w:sz w:val="18"/>
        <w:szCs w:val="18"/>
      </w:rPr>
      <w:fldChar w:fldCharType="separate" w:fldLock="0"/>
    </w:r>
    <w:r>
      <w:rPr>
        <w:sz w:val="18"/>
        <w:szCs w:val="18"/>
      </w:rPr>
    </w:r>
    <w:r>
      <w:rPr>
        <w:sz w:val="18"/>
        <w:szCs w:val="18"/>
      </w:rPr>
      <w:fldChar w:fldCharType="end" w:fldLock="0"/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Numbered"/>
  </w:abstractNum>
  <w:abstractNum w:abstractNumId="1">
    <w:multiLevelType w:val="hybridMultilevel"/>
    <w:styleLink w:val="Numbered"/>
    <w:lvl w:ilvl="0">
      <w:start w:val="1"/>
      <w:numFmt w:val="decimal"/>
      <w:suff w:val="tab"/>
      <w:lvlText w:val="%1."/>
      <w:lvlJc w:val="left"/>
      <w:pPr>
        <w:tabs>
          <w:tab w:val="num" w:pos="327"/>
          <w:tab w:val="left" w:pos="360"/>
          <w:tab w:val="left" w:pos="720"/>
        </w:tabs>
        <w:ind w:left="687" w:hanging="68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360"/>
          <w:tab w:val="num" w:pos="687"/>
          <w:tab w:val="left" w:pos="720"/>
        </w:tabs>
        <w:ind w:left="1047" w:hanging="6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360"/>
          <w:tab w:val="left" w:pos="720"/>
          <w:tab w:val="num" w:pos="1047"/>
        </w:tabs>
        <w:ind w:left="1407" w:hanging="6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)"/>
      <w:lvlJc w:val="left"/>
      <w:pPr>
        <w:tabs>
          <w:tab w:val="left" w:pos="360"/>
          <w:tab w:val="left" w:pos="720"/>
          <w:tab w:val="num" w:pos="1440"/>
        </w:tabs>
        <w:ind w:left="180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left" w:pos="360"/>
          <w:tab w:val="left" w:pos="720"/>
          <w:tab w:val="num" w:pos="1800"/>
        </w:tabs>
        <w:ind w:left="216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left" w:pos="360"/>
          <w:tab w:val="left" w:pos="720"/>
          <w:tab w:val="num" w:pos="2160"/>
        </w:tabs>
        <w:ind w:left="25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360"/>
          <w:tab w:val="left" w:pos="720"/>
          <w:tab w:val="num" w:pos="2520"/>
        </w:tabs>
        <w:ind w:left="288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left" w:pos="360"/>
          <w:tab w:val="left" w:pos="720"/>
          <w:tab w:val="num" w:pos="2880"/>
        </w:tabs>
        <w:ind w:left="324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left" w:pos="360"/>
          <w:tab w:val="left" w:pos="720"/>
          <w:tab w:val="num" w:pos="3240"/>
        </w:tabs>
        <w:ind w:left="360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Bullet"/>
  </w:abstractNum>
  <w:abstractNum w:abstractNumId="3">
    <w:multiLevelType w:val="hybridMultilevel"/>
    <w:styleLink w:val="Bullet"/>
    <w:lvl w:ilvl="0">
      <w:start w:val="1"/>
      <w:numFmt w:val="bullet"/>
      <w:suff w:val="tab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55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num" w:pos="327"/>
          </w:tabs>
          <w:ind w:left="687" w:hanging="687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tabs>
            <w:tab w:val="left" w:pos="360"/>
            <w:tab w:val="left" w:pos="720"/>
          </w:tabs>
          <w:ind w:left="68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tabs>
            <w:tab w:val="left" w:pos="360"/>
            <w:tab w:val="left" w:pos="720"/>
            <w:tab w:val="num" w:pos="1047"/>
          </w:tabs>
          <w:ind w:left="1407" w:hanging="68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)"/>
        <w:lvlJc w:val="left"/>
        <w:pPr>
          <w:tabs>
            <w:tab w:val="left" w:pos="360"/>
            <w:tab w:val="left" w:pos="720"/>
            <w:tab w:val="num" w:pos="1440"/>
          </w:tabs>
          <w:ind w:left="1800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tabs>
            <w:tab w:val="left" w:pos="360"/>
            <w:tab w:val="left" w:pos="720"/>
            <w:tab w:val="num" w:pos="1800"/>
          </w:tabs>
          <w:ind w:left="2160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tabs>
            <w:tab w:val="left" w:pos="360"/>
            <w:tab w:val="left" w:pos="720"/>
            <w:tab w:val="num" w:pos="2160"/>
          </w:tabs>
          <w:ind w:left="2520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360"/>
            <w:tab w:val="left" w:pos="720"/>
            <w:tab w:val="num" w:pos="2520"/>
          </w:tabs>
          <w:ind w:left="2880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tabs>
            <w:tab w:val="left" w:pos="360"/>
            <w:tab w:val="left" w:pos="720"/>
            <w:tab w:val="num" w:pos="2880"/>
          </w:tabs>
          <w:ind w:left="3240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tabs>
            <w:tab w:val="left" w:pos="360"/>
            <w:tab w:val="left" w:pos="720"/>
            <w:tab w:val="num" w:pos="3240"/>
          </w:tabs>
          <w:ind w:left="3600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0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num" w:pos="327"/>
            <w:tab w:val="left" w:pos="360"/>
            <w:tab w:val="left" w:pos="720"/>
          </w:tabs>
          <w:ind w:left="687" w:hanging="687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tabs>
            <w:tab w:val="left" w:pos="360"/>
            <w:tab w:val="num" w:pos="687"/>
            <w:tab w:val="left" w:pos="720"/>
          </w:tabs>
          <w:ind w:left="1047" w:hanging="687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tabs>
            <w:tab w:val="left" w:pos="360"/>
            <w:tab w:val="left" w:pos="720"/>
            <w:tab w:val="num" w:pos="1020"/>
          </w:tabs>
          <w:ind w:left="1380" w:hanging="66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)"/>
        <w:lvlJc w:val="left"/>
        <w:pPr>
          <w:tabs>
            <w:tab w:val="left" w:pos="360"/>
            <w:tab w:val="left" w:pos="720"/>
            <w:tab w:val="num" w:pos="1380"/>
          </w:tabs>
          <w:ind w:left="1740" w:hanging="66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tabs>
            <w:tab w:val="left" w:pos="360"/>
            <w:tab w:val="left" w:pos="720"/>
            <w:tab w:val="num" w:pos="1800"/>
          </w:tabs>
          <w:ind w:left="2160" w:hanging="72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tabs>
            <w:tab w:val="left" w:pos="360"/>
            <w:tab w:val="left" w:pos="720"/>
            <w:tab w:val="num" w:pos="2160"/>
          </w:tabs>
          <w:ind w:left="2520" w:hanging="72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360"/>
            <w:tab w:val="left" w:pos="720"/>
            <w:tab w:val="num" w:pos="2520"/>
          </w:tabs>
          <w:ind w:left="2880" w:hanging="72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tabs>
            <w:tab w:val="left" w:pos="360"/>
            <w:tab w:val="left" w:pos="720"/>
            <w:tab w:val="num" w:pos="2880"/>
          </w:tabs>
          <w:ind w:left="3240" w:hanging="72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tabs>
            <w:tab w:val="left" w:pos="360"/>
            <w:tab w:val="left" w:pos="720"/>
            <w:tab w:val="num" w:pos="3240"/>
          </w:tabs>
          <w:ind w:left="3600" w:hanging="72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0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num" w:pos="327"/>
          </w:tabs>
          <w:ind w:left="687" w:hanging="687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ind w:left="753" w:hanging="393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ind w:left="1080" w:hanging="36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)"/>
        <w:lvlJc w:val="left"/>
        <w:pPr>
          <w:ind w:left="1440" w:hanging="36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ind w:left="1800" w:hanging="36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ind w:left="2160" w:hanging="36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ind w:left="2520" w:hanging="36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ind w:left="2880" w:hanging="36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ind w:left="3240" w:hanging="36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0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left" w:pos="720"/>
          </w:tabs>
          <w:ind w:left="393" w:hanging="393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tabs>
            <w:tab w:val="left" w:pos="360"/>
          </w:tabs>
          <w:ind w:left="75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tabs>
            <w:tab w:val="left" w:pos="360"/>
            <w:tab w:val="left" w:pos="720"/>
          </w:tabs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)"/>
        <w:lvlJc w:val="left"/>
        <w:pPr>
          <w:tabs>
            <w:tab w:val="left" w:pos="360"/>
            <w:tab w:val="left" w:pos="720"/>
          </w:tabs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tabs>
            <w:tab w:val="left" w:pos="360"/>
            <w:tab w:val="left" w:pos="720"/>
          </w:tabs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tabs>
            <w:tab w:val="left" w:pos="360"/>
            <w:tab w:val="left" w:pos="720"/>
          </w:tabs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360"/>
            <w:tab w:val="left" w:pos="720"/>
          </w:tabs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tabs>
            <w:tab w:val="left" w:pos="360"/>
            <w:tab w:val="left" w:pos="720"/>
          </w:tabs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tabs>
            <w:tab w:val="left" w:pos="360"/>
            <w:tab w:val="left" w:pos="720"/>
          </w:tabs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3"/>
  </w:num>
  <w:num w:numId="8">
    <w:abstractNumId w:val="2"/>
  </w:num>
  <w:num w:numId="9">
    <w:abstractNumId w:val="2"/>
    <w:lvlOverride w:ilvl="0">
      <w:lvl w:ilvl="0">
        <w:start w:val="1"/>
        <w:numFmt w:val="bullet"/>
        <w:suff w:val="tab"/>
        <w:lvlText w:val="•"/>
        <w:lvlJc w:val="left"/>
        <w:pPr>
          <w:tabs>
            <w:tab w:val="left" w:pos="360"/>
            <w:tab w:val="left" w:pos="720"/>
          </w:tabs>
          <w:ind w:left="916" w:hanging="1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•"/>
        <w:lvlJc w:val="left"/>
        <w:pPr>
          <w:tabs>
            <w:tab w:val="left" w:pos="720"/>
          </w:tabs>
          <w:ind w:left="3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•"/>
        <w:lvlJc w:val="left"/>
        <w:pPr>
          <w:tabs>
            <w:tab w:val="left" w:pos="360"/>
            <w:tab w:val="left" w:pos="720"/>
          </w:tabs>
          <w:ind w:left="5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360"/>
          </w:tabs>
          <w:ind w:left="72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•"/>
        <w:lvlJc w:val="left"/>
        <w:pPr>
          <w:tabs>
            <w:tab w:val="left" w:pos="360"/>
            <w:tab w:val="left" w:pos="720"/>
          </w:tabs>
          <w:ind w:left="90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•"/>
        <w:lvlJc w:val="left"/>
        <w:pPr>
          <w:tabs>
            <w:tab w:val="left" w:pos="360"/>
            <w:tab w:val="left" w:pos="720"/>
          </w:tabs>
          <w:ind w:left="108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360"/>
            <w:tab w:val="left" w:pos="720"/>
          </w:tabs>
          <w:ind w:left="12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•"/>
        <w:lvlJc w:val="left"/>
        <w:pPr>
          <w:tabs>
            <w:tab w:val="left" w:pos="360"/>
            <w:tab w:val="left" w:pos="720"/>
          </w:tabs>
          <w:ind w:left="144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•"/>
        <w:lvlJc w:val="left"/>
        <w:pPr>
          <w:tabs>
            <w:tab w:val="left" w:pos="360"/>
            <w:tab w:val="left" w:pos="720"/>
          </w:tabs>
          <w:ind w:left="162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-2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">
    <w:name w:val="Heading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Numbered">
    <w:name w:val="Numbered"/>
    <w:pPr>
      <w:numPr>
        <w:numId w:val="1"/>
      </w:numPr>
    </w:pPr>
  </w:style>
  <w:style w:type="character" w:styleId="ref">
    <w:name w:val="ref"/>
    <w:rPr>
      <w:b w:val="1"/>
      <w:bCs w:val="1"/>
      <w:shd w:val="nil" w:color="auto" w:fill="auto"/>
      <w:lang w:val="en-US"/>
    </w:rPr>
  </w:style>
  <w:style w:type="character" w:styleId="answers">
    <w:name w:val="answers"/>
    <w:rPr>
      <w:shd w:val="clear" w:color="auto" w:fill="fefbc9"/>
    </w:rPr>
  </w:style>
  <w:style w:type="numbering" w:styleId="Bullet">
    <w:name w:val="Bullet"/>
    <w:pPr>
      <w:numPr>
        <w:numId w:val="7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