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keepNext w:val="1"/>
        <w:spacing w:line="192" w:lineRule="auto"/>
        <w:jc w:val="center"/>
        <w:outlineLvl w:val="0"/>
        <w:rPr>
          <w:rFonts w:ascii="Helvetica" w:cs="Helvetica" w:hAnsi="Helvetica" w:eastAsia="Helvetica"/>
          <w:b w:val="1"/>
          <w:bCs w:val="1"/>
          <w:i w:val="1"/>
          <w:iCs w:val="1"/>
          <w:sz w:val="32"/>
          <w:szCs w:val="32"/>
          <w:rtl w:val="0"/>
          <w:lang w:val="en-US"/>
        </w:rPr>
      </w:pPr>
      <w:r>
        <w:rPr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rtl w:val="0"/>
          <w:lang w:val="en-US"/>
          <w14:textFill>
            <w14:solidFill>
              <w14:srgbClr w14:val="FF2600"/>
            </w14:solidFill>
          </w14:textFill>
        </w:rPr>
        <w:t>The Gospel of John Refresher</w:t>
      </w:r>
    </w:p>
    <w:p>
      <w:pPr>
        <w:pStyle w:val="Body"/>
        <w:bidi w:val="0"/>
        <w:ind w:left="0" w:right="0" w:firstLine="0"/>
        <w:jc w:val="center"/>
        <w:rPr>
          <w:rFonts w:ascii="Lucida Calligraphy Italic" w:cs="Lucida Calligraphy Italic" w:hAnsi="Lucida Calligraphy Italic" w:eastAsia="Lucida Calligraphy Italic"/>
          <w:outline w:val="0"/>
          <w:color w:val="0432ff"/>
          <w:sz w:val="26"/>
          <w:szCs w:val="26"/>
          <w:u w:color="000000"/>
          <w:rtl w:val="0"/>
          <w:lang w:val="en-US"/>
          <w14:textFill>
            <w14:solidFill>
              <w14:srgbClr w14:val="0433FF"/>
            </w14:solidFill>
          </w14:textFill>
        </w:rPr>
      </w:pPr>
      <w:r>
        <w:rPr>
          <w:rFonts w:ascii="Lucida Calligraphy Italic" w:hAnsi="Lucida Calligraphy Italic"/>
          <w:outline w:val="0"/>
          <w:color w:val="0432ff"/>
          <w:sz w:val="26"/>
          <w:szCs w:val="26"/>
          <w:u w:color="000000"/>
          <w:rtl w:val="0"/>
          <w:lang w:val="en-US"/>
          <w14:textFill>
            <w14:solidFill>
              <w14:srgbClr w14:val="0433FF"/>
            </w14:solidFill>
          </w14:textFill>
        </w:rPr>
        <w:t>Sunday, 26Oct25</w:t>
      </w:r>
    </w:p>
    <w:p>
      <w:pPr>
        <w:pStyle w:val="Body"/>
        <w:bidi w:val="0"/>
        <w:ind w:left="0" w:right="0" w:firstLine="0"/>
        <w:jc w:val="center"/>
        <w:rPr>
          <w:rFonts w:ascii="Helvetica" w:cs="Helvetica" w:hAnsi="Helvetica" w:eastAsia="Helvetica"/>
          <w:b w:val="1"/>
          <w:bCs w:val="1"/>
          <w:outline w:val="0"/>
          <w:color w:val="578625"/>
          <w:sz w:val="24"/>
          <w:szCs w:val="24"/>
          <w:u w:color="000000"/>
          <w:rtl w:val="0"/>
          <w:lang w:val="en-US"/>
          <w14:textFill>
            <w14:solidFill>
              <w14:srgbClr w14:val="578726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78625"/>
          <w:sz w:val="24"/>
          <w:szCs w:val="24"/>
          <w:u w:color="000000"/>
          <w:rtl w:val="0"/>
          <w:lang w:val="en-US"/>
          <w14:textFill>
            <w14:solidFill>
              <w14:srgbClr w14:val="578726"/>
            </w14:solidFill>
          </w14:textFill>
        </w:rPr>
        <w:t>Evening Bible Class</w:t>
      </w:r>
    </w:p>
    <w:p>
      <w:pPr>
        <w:pStyle w:val="Body"/>
        <w:bidi w:val="0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578625"/>
          <w:sz w:val="28"/>
          <w:szCs w:val="28"/>
          <w:u w:color="000000"/>
          <w:rtl w:val="0"/>
          <w:lang w:val="en-US"/>
          <w14:textFill>
            <w14:solidFill>
              <w14:srgbClr w14:val="578726"/>
            </w14:solidFill>
          </w14:textFill>
        </w:rPr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Who wrote the Book?  How do you know (</w:t>
      </w:r>
      <w:r>
        <w:rPr>
          <w:rtl w:val="0"/>
          <w:lang w:val="it-IT"/>
        </w:rPr>
        <w:t>Q1.1</w:t>
      </w:r>
      <w:r>
        <w:rPr>
          <w:rtl w:val="0"/>
        </w:rPr>
        <w:t>)?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To whom was the Book written</w:t>
      </w:r>
      <w:r>
        <w:rPr>
          <w:rtl w:val="0"/>
        </w:rPr>
        <w:t xml:space="preserve"> (Q1.2)</w:t>
      </w:r>
      <w:r>
        <w:rPr>
          <w:rtl w:val="0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When was the Book written</w:t>
      </w:r>
      <w:r>
        <w:rPr>
          <w:rtl w:val="0"/>
          <w:lang w:val="it-IT"/>
        </w:rPr>
        <w:t xml:space="preserve"> (Q1.3)</w:t>
      </w:r>
      <w:r>
        <w:rPr>
          <w:rtl w:val="0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Where was the Book written</w:t>
      </w:r>
      <w:r>
        <w:rPr>
          <w:rtl w:val="0"/>
          <w:lang w:val="it-IT"/>
        </w:rPr>
        <w:t xml:space="preserve"> (Q1.4)</w:t>
      </w:r>
      <w:r>
        <w:rPr>
          <w:rtl w:val="0"/>
        </w:rPr>
        <w:t xml:space="preserve">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Why was the Book written</w:t>
      </w:r>
      <w:r>
        <w:rPr>
          <w:rtl w:val="0"/>
          <w:lang w:val="it-IT"/>
        </w:rPr>
        <w:t xml:space="preserve"> (Q1.5)</w:t>
      </w:r>
      <w:r>
        <w:rPr>
          <w:rtl w:val="0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What was written </w:t>
      </w:r>
      <w:r>
        <w:rPr>
          <w:rtl w:val="0"/>
        </w:rPr>
        <w:t xml:space="preserve">— </w:t>
      </w:r>
      <w:r>
        <w:rPr>
          <w:rtl w:val="0"/>
        </w:rPr>
        <w:t>provide a simple 3 point outline</w:t>
      </w:r>
      <w:r>
        <w:rPr>
          <w:rtl w:val="0"/>
          <w:lang w:val="it-IT"/>
        </w:rPr>
        <w:t xml:space="preserve"> (Q1.6 )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rStyle w:val="Class_text"/>
        </w:rPr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Fill in the blank. Gospel of John is a Proof Treatise that Jesus is </w:t>
      </w:r>
      <w:r>
        <w:rPr>
          <w:rStyle w:val="Answers"/>
          <w:outline w:val="0"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>_____________</w:t>
      </w:r>
      <w:r>
        <w:rPr>
          <w:rStyle w:val="Class_text"/>
          <w:rtl w:val="0"/>
        </w:rPr>
        <w:t>(Q1.19)</w:t>
      </w:r>
      <w:r>
        <w:rPr>
          <w:rStyle w:val="Answers"/>
          <w:rtl w:val="0"/>
        </w:rPr>
        <w:t>.</w:t>
      </w:r>
    </w:p>
    <w:p>
      <w:pPr>
        <w:pStyle w:val="Body"/>
        <w:bidi w:val="0"/>
        <w:rPr>
          <w:rStyle w:val="Answers"/>
        </w:rPr>
      </w:pPr>
    </w:p>
    <w:p>
      <w:pPr>
        <w:pStyle w:val="Body"/>
        <w:bidi w:val="0"/>
        <w:rPr>
          <w:rStyle w:val="Answers"/>
        </w:rPr>
      </w:pPr>
    </w:p>
    <w:p>
      <w:pPr>
        <w:pStyle w:val="Body"/>
        <w:bidi w:val="0"/>
        <w:rPr>
          <w:rStyle w:val="Answers"/>
        </w:rPr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Where does the Gospel of John began at?  Use 2 terms to describe the time marker (</w:t>
      </w:r>
      <w:r>
        <w:rPr>
          <w:rtl w:val="0"/>
          <w:lang w:val="it-IT"/>
        </w:rPr>
        <w:t>Q2.1</w:t>
      </w:r>
      <w:r>
        <w:rPr>
          <w:rtl w:val="0"/>
        </w:rPr>
        <w:t>).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1"/>
        </w:numPr>
        <w:bidi w:val="0"/>
      </w:pPr>
      <w:r>
        <w:rPr>
          <w:u w:val="none"/>
          <w:rtl w:val="0"/>
          <w:lang w:val="en-US"/>
        </w:rPr>
        <w:t xml:space="preserve">What is the connotation of using the word </w:t>
      </w:r>
      <w:r>
        <w:rPr>
          <w:u w:val="none"/>
          <w:rtl w:val="0"/>
          <w:lang w:val="en-US"/>
        </w:rPr>
        <w:t>“</w:t>
      </w:r>
      <w:r>
        <w:rPr>
          <w:u w:val="none"/>
          <w:rtl w:val="0"/>
          <w:lang w:val="en-US"/>
        </w:rPr>
        <w:t>Word</w:t>
      </w:r>
      <w:r>
        <w:rPr>
          <w:u w:val="none"/>
          <w:rtl w:val="0"/>
          <w:lang w:val="en-US"/>
        </w:rPr>
        <w:t xml:space="preserve">” </w:t>
      </w:r>
      <w:r>
        <w:rPr>
          <w:u w:val="none"/>
          <w:rtl w:val="0"/>
          <w:lang w:val="en-US"/>
        </w:rPr>
        <w:t>in vs.1:1</w:t>
      </w:r>
      <w:r>
        <w:rPr>
          <w:u w:val="none"/>
          <w:rtl w:val="0"/>
        </w:rPr>
        <w:t xml:space="preserve"> (Q2.2)</w:t>
      </w:r>
      <w:r>
        <w:rPr>
          <w:u w:val="none"/>
          <w:rtl w:val="0"/>
          <w:lang w:val="en-US"/>
        </w:rPr>
        <w:t>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rStyle w:val="Answers"/>
          <w:u w:val="none"/>
        </w:rPr>
      </w:pP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What are the 3 characteristics of the </w:t>
      </w:r>
      <w:r>
        <w:rPr>
          <w:rtl w:val="0"/>
        </w:rPr>
        <w:t>“</w:t>
      </w:r>
      <w:r>
        <w:rPr>
          <w:rtl w:val="0"/>
        </w:rPr>
        <w:t>Word</w:t>
      </w:r>
      <w:r>
        <w:rPr>
          <w:rtl w:val="0"/>
        </w:rPr>
        <w:t xml:space="preserve">” </w:t>
      </w:r>
      <w:r>
        <w:rPr>
          <w:rtl w:val="0"/>
        </w:rPr>
        <w:t>defined by the following phrases</w:t>
      </w:r>
      <w:r>
        <w:rPr>
          <w:rtl w:val="0"/>
        </w:rPr>
        <w:t xml:space="preserve"> (Q2.3)</w:t>
      </w:r>
      <w:r>
        <w:rPr>
          <w:rtl w:val="0"/>
        </w:rPr>
        <w:t>:</w:t>
      </w:r>
    </w:p>
    <w:p>
      <w:pPr>
        <w:pStyle w:val="Body"/>
        <w:bidi w:val="0"/>
        <w:ind w:left="720"/>
      </w:pPr>
      <w:r>
        <w:rPr>
          <w:rtl w:val="0"/>
        </w:rPr>
        <w:t>“</w:t>
      </w:r>
      <w:r>
        <w:rPr>
          <w:rtl w:val="0"/>
        </w:rPr>
        <w:t>In the beginning was the Word</w:t>
      </w:r>
      <w:r>
        <w:rPr>
          <w:rtl w:val="0"/>
        </w:rPr>
        <w:t xml:space="preserve">” </w:t>
      </w:r>
    </w:p>
    <w:p>
      <w:pPr>
        <w:pStyle w:val="Body"/>
        <w:bidi w:val="0"/>
        <w:ind w:left="720"/>
      </w:pPr>
      <w:r>
        <w:rPr>
          <w:rtl w:val="0"/>
        </w:rPr>
        <w:t>“</w:t>
      </w:r>
      <w:r>
        <w:rPr>
          <w:rtl w:val="0"/>
        </w:rPr>
        <w:t>The Word was with God</w:t>
      </w:r>
      <w:r>
        <w:rPr>
          <w:rtl w:val="0"/>
        </w:rPr>
        <w:t>”</w:t>
      </w:r>
    </w:p>
    <w:p>
      <w:pPr>
        <w:pStyle w:val="Body"/>
        <w:bidi w:val="0"/>
        <w:ind w:left="720"/>
      </w:pPr>
      <w:r>
        <w:rPr>
          <w:rtl w:val="0"/>
        </w:rPr>
        <w:t>“</w:t>
      </w:r>
      <w:r>
        <w:rPr>
          <w:rtl w:val="0"/>
        </w:rPr>
        <w:t>The Word was God</w:t>
      </w:r>
      <w:r>
        <w:rPr>
          <w:rtl w:val="0"/>
        </w:rPr>
        <w:t>”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ind w:left="720"/>
        <w:rPr>
          <w:rStyle w:val="Answers"/>
        </w:rPr>
      </w:pPr>
    </w:p>
    <w:p>
      <w:pPr>
        <w:pStyle w:val="Body"/>
        <w:numPr>
          <w:ilvl w:val="1"/>
          <w:numId w:val="4"/>
        </w:numPr>
        <w:rPr>
          <w:u w:val="single"/>
          <w:lang w:val="en-US"/>
        </w:rPr>
      </w:pPr>
      <w:r>
        <w:rPr>
          <w:u w:val="none"/>
          <w:rtl w:val="0"/>
          <w:lang w:val="en-US"/>
        </w:rPr>
        <w:t>How is the Word unique, only Begotten in 1:14 (</w:t>
      </w:r>
      <w:r>
        <w:rPr>
          <w:rStyle w:val="Class_text"/>
          <w:u w:val="none"/>
          <w:rtl w:val="0"/>
          <w:lang w:val="it-IT"/>
        </w:rPr>
        <w:t>Q</w:t>
      </w:r>
      <w:r>
        <w:rPr>
          <w:rStyle w:val="Class_text"/>
          <w:u w:val="none"/>
          <w:rtl w:val="0"/>
          <w:lang w:val="en-US"/>
        </w:rPr>
        <w:t>2</w:t>
      </w:r>
      <w:r>
        <w:rPr>
          <w:rStyle w:val="Class_text"/>
          <w:u w:val="none"/>
          <w:rtl w:val="0"/>
        </w:rPr>
        <w:t>.1</w:t>
      </w:r>
      <w:r>
        <w:rPr>
          <w:rStyle w:val="Class_text"/>
          <w:u w:val="none"/>
          <w:rtl w:val="0"/>
          <w:lang w:val="en-US"/>
        </w:rPr>
        <w:t>4</w:t>
      </w:r>
      <w:r>
        <w:rPr>
          <w:u w:val="none"/>
          <w:rtl w:val="0"/>
          <w:lang w:val="en-US"/>
        </w:rPr>
        <w:t xml:space="preserve">)? 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rPr>
          <w:u w:val="none"/>
        </w:rPr>
      </w:pPr>
    </w:p>
    <w:p>
      <w:pPr>
        <w:pStyle w:val="Body"/>
        <w:numPr>
          <w:ilvl w:val="1"/>
          <w:numId w:val="3"/>
        </w:numPr>
        <w:rPr>
          <w:u w:val="single"/>
          <w:lang w:val="en-US"/>
        </w:rPr>
      </w:pPr>
      <w:r>
        <w:rPr>
          <w:u w:val="none"/>
          <w:rtl w:val="0"/>
          <w:lang w:val="en-US"/>
        </w:rPr>
        <w:t>What are the 3 parts of the message</w:t>
      </w:r>
      <w:r>
        <w:rPr>
          <w:u w:val="none"/>
          <w:rtl w:val="0"/>
          <w:lang w:val="en-US"/>
        </w:rPr>
        <w:t xml:space="preserve">— </w:t>
      </w:r>
      <w:r>
        <w:rPr>
          <w:u w:val="none"/>
          <w:rtl w:val="0"/>
          <w:lang w:val="en-US"/>
        </w:rPr>
        <w:t>the Word (</w:t>
      </w:r>
      <w:r>
        <w:rPr>
          <w:u w:val="none"/>
          <w:rtl w:val="0"/>
          <w:lang w:val="it-IT"/>
        </w:rPr>
        <w:t>Q2.16</w:t>
      </w:r>
      <w:r>
        <w:rPr>
          <w:u w:val="none"/>
          <w:rtl w:val="0"/>
          <w:lang w:val="en-US"/>
        </w:rPr>
        <w:t>)?</w:t>
      </w:r>
    </w:p>
    <w:p>
      <w:pPr>
        <w:pStyle w:val="Body"/>
        <w:rPr>
          <w:u w:val="none"/>
        </w:rPr>
      </w:pPr>
    </w:p>
    <w:p>
      <w:pPr>
        <w:pStyle w:val="Body"/>
        <w:ind w:left="720"/>
        <w:rPr>
          <w:u w:val="none"/>
        </w:rPr>
      </w:pPr>
      <w:r>
        <w:rPr>
          <w:u w:val="none"/>
          <w:rtl w:val="0"/>
          <w:lang w:val="en-US"/>
        </w:rPr>
        <w:t>Word is ______________.</w:t>
      </w:r>
    </w:p>
    <w:p>
      <w:pPr>
        <w:pStyle w:val="Body"/>
        <w:ind w:left="720"/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0"/>
          <w:szCs w:val="20"/>
          <w:u w:val="single"/>
          <w14:textFill>
            <w14:solidFill>
              <w14:srgbClr w14:val="0433FF"/>
            </w14:solidFill>
          </w14:textFill>
        </w:rPr>
      </w:pPr>
    </w:p>
    <w:p>
      <w:pPr>
        <w:pStyle w:val="Body"/>
        <w:ind w:left="720"/>
        <w:rPr>
          <w:u w:val="none"/>
        </w:rPr>
      </w:pPr>
      <w:r>
        <w:rPr>
          <w:u w:val="none"/>
          <w:rtl w:val="0"/>
          <w:lang w:val="en-US"/>
        </w:rPr>
        <w:t>Word provides ______________.</w:t>
      </w:r>
    </w:p>
    <w:p>
      <w:pPr>
        <w:pStyle w:val="Body"/>
        <w:ind w:left="720"/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0"/>
          <w:szCs w:val="20"/>
          <w:u w:val="single"/>
          <w14:textFill>
            <w14:solidFill>
              <w14:srgbClr w14:val="0433FF"/>
            </w14:solidFill>
          </w14:textFill>
        </w:rPr>
      </w:pPr>
    </w:p>
    <w:p>
      <w:pPr>
        <w:pStyle w:val="Body"/>
        <w:ind w:left="720"/>
        <w:rPr>
          <w:u w:val="none"/>
        </w:rPr>
      </w:pPr>
      <w:r>
        <w:rPr>
          <w:u w:val="none"/>
          <w:rtl w:val="0"/>
          <w:lang w:val="en-US"/>
        </w:rPr>
        <w:t>____________ provides ________</w:t>
      </w:r>
      <w:r>
        <w:rPr>
          <w:u w:val="single"/>
          <w:rtl w:val="0"/>
          <w:lang w:val="en-US"/>
        </w:rPr>
        <w:t xml:space="preserve"> </w:t>
      </w:r>
      <w:r>
        <w:rPr>
          <w:u w:val="none"/>
          <w:rtl w:val="0"/>
          <w:lang w:val="en-US"/>
        </w:rPr>
        <w:t>______.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rPr>
          <w:u w:val="none"/>
        </w:rPr>
      </w:pPr>
    </w:p>
    <w:p>
      <w:pPr>
        <w:pStyle w:val="Body"/>
        <w:numPr>
          <w:ilvl w:val="1"/>
          <w:numId w:val="3"/>
        </w:numPr>
        <w:bidi w:val="0"/>
      </w:pPr>
      <w:r>
        <w:rPr>
          <w:u w:val="none"/>
          <w:rtl w:val="0"/>
          <w:lang w:val="en-US"/>
        </w:rPr>
        <w:t>How long did Jesus Christ ministry last (</w:t>
      </w:r>
      <w:r>
        <w:rPr>
          <w:u w:val="none"/>
          <w:rtl w:val="0"/>
          <w:lang w:val="it-IT"/>
        </w:rPr>
        <w:t>Q4.9</w:t>
      </w:r>
      <w:r>
        <w:rPr>
          <w:u w:val="none"/>
          <w:rtl w:val="0"/>
          <w:lang w:val="en-US"/>
        </w:rPr>
        <w:t xml:space="preserve">)? </w:t>
      </w:r>
      <w:r>
        <w:rPr>
          <w:rtl w:val="0"/>
        </w:rPr>
        <w:t xml:space="preserve"> How is this timeframe determined (</w:t>
      </w:r>
      <w:r>
        <w:rPr>
          <w:rtl w:val="0"/>
          <w:lang w:val="it-IT"/>
        </w:rPr>
        <w:t>Q4.10</w:t>
      </w:r>
      <w:r>
        <w:rPr>
          <w:rtl w:val="0"/>
        </w:rPr>
        <w:t>)?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5"/>
        </w:numPr>
        <w:bidi w:val="0"/>
      </w:pPr>
      <w:r>
        <w:rPr>
          <w:u w:val="none"/>
          <w:rtl w:val="0"/>
          <w:lang w:val="en-US"/>
        </w:rPr>
        <w:t>Some believe that John 3:16 shows that baptism is not required for salvation since it is not mentioned.  How do you respond with this statement</w:t>
      </w:r>
      <w:r>
        <w:rPr>
          <w:rtl w:val="0"/>
        </w:rPr>
        <w:t xml:space="preserve"> (</w:t>
      </w:r>
      <w:r>
        <w:rPr>
          <w:rtl w:val="0"/>
        </w:rPr>
        <w:t>Q5.20</w:t>
      </w:r>
      <w:r>
        <w:rPr>
          <w:rtl w:val="0"/>
        </w:rPr>
        <w:t>)</w:t>
      </w:r>
      <w:r>
        <w:rPr>
          <w:u w:val="none"/>
          <w:rtl w:val="0"/>
          <w:lang w:val="en-US"/>
        </w:rPr>
        <w:t>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5"/>
        </w:numPr>
        <w:bidi w:val="0"/>
      </w:pPr>
      <w:r>
        <w:rPr>
          <w:rStyle w:val="Class_text"/>
          <w:rtl w:val="0"/>
        </w:rPr>
        <w:t>Did the Samaritan Woman believe Jesus is the Messiah in Chapter 4?  How do you know?  On what basis did she believe</w:t>
      </w:r>
      <w:r>
        <w:rPr>
          <w:rtl w:val="0"/>
        </w:rPr>
        <w:t xml:space="preserve"> (</w:t>
      </w:r>
      <w:r>
        <w:rPr>
          <w:rtl w:val="0"/>
        </w:rPr>
        <w:t xml:space="preserve">Q6.9 </w:t>
      </w:r>
      <w:r>
        <w:rPr>
          <w:rtl w:val="0"/>
        </w:rPr>
        <w:t>)</w:t>
      </w:r>
      <w:r>
        <w:rPr>
          <w:rStyle w:val="Class_text"/>
          <w:rtl w:val="0"/>
        </w:rPr>
        <w:t xml:space="preserve">? </w:t>
      </w: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5"/>
        </w:numPr>
        <w:bidi w:val="0"/>
      </w:pPr>
      <w:r>
        <w:rPr>
          <w:rtl w:val="0"/>
        </w:rPr>
        <w:t>What did the Samaritans believe about Jesus (</w:t>
      </w:r>
      <w:r>
        <w:rPr>
          <w:rtl w:val="0"/>
        </w:rPr>
        <w:t>Q6.15</w:t>
      </w:r>
      <w:r>
        <w:rPr>
          <w:rtl w:val="0"/>
        </w:rPr>
        <w:t>)?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rStyle w:val="Answers"/>
          <w:u w:val="none"/>
        </w:rPr>
      </w:pPr>
    </w:p>
    <w:p>
      <w:pPr>
        <w:pStyle w:val="Body"/>
        <w:numPr>
          <w:ilvl w:val="1"/>
          <w:numId w:val="5"/>
        </w:numPr>
        <w:bidi w:val="0"/>
      </w:pPr>
      <w:r>
        <w:rPr>
          <w:u w:val="none"/>
          <w:rtl w:val="0"/>
          <w:lang w:val="en-US"/>
        </w:rPr>
        <w:t>What are the 5 witnesses in Chapter 5 and what verses do they occur</w:t>
      </w:r>
      <w:r>
        <w:rPr>
          <w:rStyle w:val="Class_text"/>
          <w:rtl w:val="0"/>
        </w:rPr>
        <w:t xml:space="preserve"> (</w:t>
      </w:r>
      <w:r>
        <w:rPr>
          <w:rStyle w:val="Class_text"/>
          <w:rtl w:val="0"/>
          <w:lang w:val="it-IT"/>
        </w:rPr>
        <w:t>Q7.11</w:t>
      </w:r>
      <w:r>
        <w:rPr>
          <w:rStyle w:val="Class_text"/>
          <w:rtl w:val="0"/>
        </w:rPr>
        <w:t>)</w:t>
      </w:r>
      <w:r>
        <w:rPr>
          <w:u w:val="none"/>
          <w:rtl w:val="0"/>
          <w:lang w:val="en-US"/>
        </w:rPr>
        <w:t>.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5"/>
        </w:numPr>
        <w:bidi w:val="0"/>
      </w:pPr>
      <w:r>
        <w:rPr>
          <w:rtl w:val="0"/>
        </w:rPr>
        <w:t>What is the Work of God in 6:29 (</w:t>
      </w:r>
      <w:r>
        <w:rPr>
          <w:rtl w:val="0"/>
          <w:lang w:val="it-IT"/>
        </w:rPr>
        <w:t>Q8.13</w:t>
      </w:r>
      <w:r>
        <w:rPr>
          <w:rtl w:val="0"/>
        </w:rPr>
        <w:t>)?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5"/>
        </w:numPr>
        <w:bidi w:val="0"/>
      </w:pPr>
      <w:r>
        <w:rPr>
          <w:rtl w:val="0"/>
        </w:rPr>
        <w:t xml:space="preserve">What does it mean in 6:53 to </w:t>
      </w:r>
      <w:r>
        <w:rPr>
          <w:rtl w:val="0"/>
        </w:rPr>
        <w:t>“</w:t>
      </w:r>
      <w:r>
        <w:rPr>
          <w:rtl w:val="0"/>
        </w:rPr>
        <w:t>eat the flesh of the Son of Man and drinks His blood</w:t>
      </w:r>
      <w:r>
        <w:rPr>
          <w:rtl w:val="0"/>
        </w:rPr>
        <w:t>”</w:t>
      </w:r>
      <w:r>
        <w:rPr>
          <w:rtl w:val="0"/>
          <w:lang w:val="it-IT"/>
        </w:rPr>
        <w:t xml:space="preserve"> (Q9.6)</w:t>
      </w:r>
      <w:r>
        <w:rPr>
          <w:rtl w:val="0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rStyle w:val="Answers"/>
        </w:rPr>
      </w:pPr>
    </w:p>
    <w:p>
      <w:pPr>
        <w:pStyle w:val="Body"/>
        <w:numPr>
          <w:ilvl w:val="1"/>
          <w:numId w:val="5"/>
        </w:numPr>
        <w:bidi w:val="0"/>
      </w:pPr>
      <w:r>
        <w:rPr>
          <w:rtl w:val="0"/>
        </w:rPr>
        <w:t xml:space="preserve">In 8:12, Jesus says He is the Light of the World. </w:t>
      </w:r>
      <w:r>
        <w:rPr>
          <w:u w:val="none"/>
          <w:rtl w:val="0"/>
          <w:lang w:val="en-US"/>
        </w:rPr>
        <w:t>What does this mean (</w:t>
      </w:r>
      <w:r>
        <w:rPr>
          <w:u w:val="none"/>
          <w:rtl w:val="0"/>
          <w:lang w:val="it-IT"/>
        </w:rPr>
        <w:t>Q11.9</w:t>
      </w:r>
      <w:r>
        <w:rPr>
          <w:u w:val="none"/>
          <w:rtl w:val="0"/>
          <w:lang w:val="en-US"/>
        </w:rPr>
        <w:t>)?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5"/>
        </w:numPr>
        <w:bidi w:val="0"/>
      </w:pPr>
      <w:r>
        <w:rPr>
          <w:u w:val="none"/>
          <w:rtl w:val="0"/>
          <w:lang w:val="en-US"/>
        </w:rPr>
        <w:t>Why is this important to know who Jesus is</w:t>
      </w:r>
      <w:r>
        <w:rPr>
          <w:rtl w:val="0"/>
        </w:rPr>
        <w:t xml:space="preserve"> according to 8:24 (</w:t>
      </w:r>
      <w:r>
        <w:rPr>
          <w:rtl w:val="0"/>
          <w:lang w:val="it-IT"/>
        </w:rPr>
        <w:t>Q11.15</w:t>
      </w:r>
      <w:r>
        <w:rPr>
          <w:rtl w:val="0"/>
        </w:rPr>
        <w:t>)</w:t>
      </w:r>
      <w:r>
        <w:rPr>
          <w:u w:val="none"/>
          <w:rtl w:val="0"/>
          <w:lang w:val="en-US"/>
        </w:rPr>
        <w:t>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rStyle w:val="Teacher_Notes"/>
        </w:rPr>
      </w:pPr>
    </w:p>
    <w:p>
      <w:pPr>
        <w:pStyle w:val="Body"/>
        <w:numPr>
          <w:ilvl w:val="1"/>
          <w:numId w:val="6"/>
        </w:numPr>
        <w:bidi w:val="0"/>
      </w:pPr>
      <w:r>
        <w:rPr>
          <w:u w:val="none"/>
          <w:rtl w:val="0"/>
          <w:lang w:val="en-US"/>
        </w:rPr>
        <w:t>What argument does the healed blind man in Chapter 9 present about Jesus to the Pharisees</w:t>
      </w:r>
      <w:r>
        <w:rPr>
          <w:u w:val="none"/>
          <w:rtl w:val="0"/>
          <w:lang w:val="de-DE"/>
        </w:rPr>
        <w:t xml:space="preserve"> (Q13.13  )</w:t>
      </w:r>
      <w:r>
        <w:rPr>
          <w:u w:val="none"/>
          <w:rtl w:val="0"/>
          <w:lang w:val="en-US"/>
        </w:rPr>
        <w:t xml:space="preserve">? </w:t>
      </w:r>
      <w:r>
        <w:rPr>
          <w:rStyle w:val="Teacher_Notes"/>
          <w:rtl w:val="0"/>
        </w:rPr>
        <w:t xml:space="preserve"> </w:t>
      </w:r>
      <w:r>
        <w:rPr>
          <w:rtl w:val="0"/>
        </w:rPr>
        <w:t>What happens to the blind man who was healed</w:t>
      </w:r>
      <w:r>
        <w:rPr>
          <w:rtl w:val="0"/>
          <w:lang w:val="it-IT"/>
        </w:rPr>
        <w:t xml:space="preserve"> (Q13.14)</w:t>
      </w:r>
      <w:r>
        <w:rPr>
          <w:rtl w:val="0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rStyle w:val="Teacher_Notes"/>
        </w:rPr>
      </w:pPr>
    </w:p>
    <w:p>
      <w:pPr>
        <w:pStyle w:val="Body"/>
        <w:numPr>
          <w:ilvl w:val="1"/>
          <w:numId w:val="3"/>
        </w:numPr>
        <w:bidi w:val="0"/>
      </w:pPr>
      <w:r>
        <w:rPr>
          <w:rStyle w:val="Class_text"/>
          <w:rtl w:val="0"/>
        </w:rPr>
        <w:t xml:space="preserve">What does this statement mean when Jesus tells her Martha in 11:25, </w:t>
      </w:r>
      <w:r>
        <w:rPr>
          <w:rStyle w:val="Class_text"/>
          <w:rtl w:val="0"/>
        </w:rPr>
        <w:t>“</w:t>
      </w:r>
      <w:r>
        <w:rPr>
          <w:rStyle w:val="Class_text"/>
          <w:rtl w:val="0"/>
        </w:rPr>
        <w:t>I am the resurrection and the life</w:t>
      </w:r>
      <w:r>
        <w:rPr>
          <w:rStyle w:val="Class_text"/>
          <w:rtl w:val="0"/>
        </w:rPr>
        <w:t>”</w:t>
      </w:r>
      <w:r>
        <w:rPr>
          <w:rStyle w:val="Class_text"/>
          <w:rtl w:val="0"/>
          <w:lang w:val="it-IT"/>
        </w:rPr>
        <w:t xml:space="preserve"> (Q15.8  )</w:t>
      </w:r>
      <w:r>
        <w:rPr>
          <w:rStyle w:val="Class_text"/>
          <w:rtl w:val="0"/>
        </w:rPr>
        <w:t>?</w:t>
      </w: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3"/>
        </w:numPr>
        <w:bidi w:val="0"/>
      </w:pPr>
      <w:r>
        <w:rPr>
          <w:rtl w:val="0"/>
        </w:rPr>
        <w:t>What chapters and verses cover the Passion Week in the Gospel of John</w:t>
      </w:r>
      <w:r>
        <w:rPr>
          <w:rStyle w:val="Class_text"/>
          <w:rtl w:val="0"/>
          <w:lang w:val="it-IT"/>
        </w:rPr>
        <w:t xml:space="preserve"> (Q</w:t>
      </w:r>
      <w:r>
        <w:rPr>
          <w:rStyle w:val="Class_text"/>
          <w:rtl w:val="0"/>
        </w:rPr>
        <w:t>17.3</w:t>
      </w:r>
      <w:r>
        <w:rPr>
          <w:rStyle w:val="Class_text"/>
          <w:rtl w:val="0"/>
        </w:rPr>
        <w:t>)</w:t>
      </w:r>
      <w:r>
        <w:rPr>
          <w:rtl w:val="0"/>
        </w:rPr>
        <w:t xml:space="preserve">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1"/>
          <w:numId w:val="3"/>
        </w:numPr>
        <w:bidi w:val="0"/>
      </w:pPr>
      <w:r>
        <w:rPr>
          <w:u w:val="none"/>
          <w:rtl w:val="0"/>
          <w:lang w:val="en-US"/>
        </w:rPr>
        <w:t>What are the 3 things that the Holy Spirit convict the world in 16:8-11 (</w:t>
      </w:r>
      <w:r>
        <w:rPr>
          <w:u w:val="none"/>
          <w:rtl w:val="0"/>
        </w:rPr>
        <w:t xml:space="preserve">Q22.7  </w:t>
      </w:r>
      <w:r>
        <w:rPr>
          <w:u w:val="none"/>
          <w:rtl w:val="0"/>
          <w:lang w:val="en-US"/>
        </w:rPr>
        <w:t>)?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rStyle w:val="Answers"/>
        </w:rPr>
      </w:pPr>
    </w:p>
    <w:p>
      <w:pPr>
        <w:pStyle w:val="Body"/>
        <w:numPr>
          <w:ilvl w:val="1"/>
          <w:numId w:val="3"/>
        </w:numPr>
        <w:bidi w:val="0"/>
      </w:pPr>
      <w:r>
        <w:rPr>
          <w:u w:val="none"/>
          <w:rtl w:val="0"/>
          <w:lang w:val="en-US"/>
        </w:rPr>
        <w:t>Where was the Apostle John during the trial with Annas in Chapter 18 (</w:t>
      </w:r>
      <w:r>
        <w:rPr>
          <w:u w:val="none"/>
          <w:rtl w:val="0"/>
          <w:lang w:val="it-IT"/>
        </w:rPr>
        <w:t>Q24.6</w:t>
      </w:r>
      <w:r>
        <w:rPr>
          <w:u w:val="none"/>
          <w:rtl w:val="0"/>
          <w:lang w:val="en-US"/>
        </w:rPr>
        <w:t>)?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3"/>
        </w:numPr>
        <w:bidi w:val="0"/>
      </w:pPr>
      <w:r>
        <w:rPr>
          <w:u w:val="none"/>
          <w:rtl w:val="0"/>
          <w:lang w:val="en-US"/>
        </w:rPr>
        <w:t xml:space="preserve">How may times will Pilate say </w:t>
      </w:r>
      <w:r>
        <w:rPr>
          <w:u w:val="none"/>
          <w:rtl w:val="0"/>
          <w:lang w:val="en-US"/>
        </w:rPr>
        <w:t>“</w:t>
      </w:r>
      <w:r>
        <w:rPr>
          <w:u w:val="none"/>
          <w:rtl w:val="0"/>
          <w:lang w:val="en-US"/>
        </w:rPr>
        <w:t>I find no guilt in Him</w:t>
      </w:r>
      <w:r>
        <w:rPr>
          <w:u w:val="none"/>
          <w:rtl w:val="0"/>
          <w:lang w:val="en-US"/>
        </w:rPr>
        <w:t xml:space="preserve">” </w:t>
      </w:r>
      <w:r>
        <w:rPr>
          <w:u w:val="none"/>
          <w:rtl w:val="0"/>
          <w:lang w:val="en-US"/>
        </w:rPr>
        <w:t>(</w:t>
      </w:r>
      <w:r>
        <w:rPr>
          <w:u w:val="none"/>
          <w:rtl w:val="0"/>
        </w:rPr>
        <w:t xml:space="preserve">Q25.3 </w:t>
      </w:r>
      <w:r>
        <w:rPr>
          <w:u w:val="none"/>
          <w:rtl w:val="0"/>
          <w:lang w:val="en-US"/>
        </w:rPr>
        <w:t>)?</w:t>
      </w:r>
      <w:r>
        <w:rPr>
          <w:rStyle w:val="Teacher_Notes"/>
          <w:rtl w:val="0"/>
        </w:rPr>
        <w:t xml:space="preserve"> </w:t>
      </w:r>
    </w:p>
    <w:p>
      <w:pPr>
        <w:pStyle w:val="Body"/>
        <w:bidi w:val="0"/>
        <w:rPr>
          <w:rStyle w:val="Teacher_Notes"/>
        </w:rPr>
      </w:pPr>
    </w:p>
    <w:p>
      <w:pPr>
        <w:pStyle w:val="Body"/>
        <w:bidi w:val="0"/>
        <w:rPr>
          <w:rStyle w:val="Teacher_Notes"/>
        </w:rPr>
      </w:pPr>
    </w:p>
    <w:p>
      <w:pPr>
        <w:pStyle w:val="Body"/>
        <w:bidi w:val="0"/>
        <w:rPr>
          <w:rStyle w:val="Teacher_Notes"/>
        </w:rPr>
      </w:pPr>
    </w:p>
    <w:p>
      <w:pPr>
        <w:pStyle w:val="Body"/>
        <w:bidi w:val="0"/>
        <w:rPr>
          <w:rStyle w:val="Teacher_Notes"/>
        </w:rPr>
      </w:pPr>
    </w:p>
    <w:p>
      <w:pPr>
        <w:pStyle w:val="Body"/>
        <w:numPr>
          <w:ilvl w:val="1"/>
          <w:numId w:val="3"/>
        </w:numPr>
        <w:bidi w:val="0"/>
      </w:pPr>
      <w:r>
        <w:rPr>
          <w:u w:val="none"/>
          <w:rtl w:val="0"/>
          <w:lang w:val="en-US"/>
        </w:rPr>
        <w:t>What made Pilate afraid during Jesus trial in Chapter 19 (</w:t>
      </w:r>
      <w:r>
        <w:rPr>
          <w:u w:val="none"/>
          <w:rtl w:val="0"/>
        </w:rPr>
        <w:t>Q25.4</w:t>
      </w:r>
      <w:r>
        <w:rPr>
          <w:u w:val="none"/>
          <w:rtl w:val="0"/>
          <w:lang w:val="en-US"/>
        </w:rPr>
        <w:t>)?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rStyle w:val="Answers"/>
        </w:rPr>
      </w:pPr>
    </w:p>
    <w:p>
      <w:pPr>
        <w:pStyle w:val="Body"/>
        <w:numPr>
          <w:ilvl w:val="1"/>
          <w:numId w:val="3"/>
        </w:numPr>
        <w:bidi w:val="0"/>
      </w:pPr>
      <w:r>
        <w:rPr>
          <w:u w:val="none"/>
          <w:rtl w:val="0"/>
          <w:lang w:val="en-US"/>
        </w:rPr>
        <w:t>How do the Jewish Leaders finally convince Pilate to crucify Jesus</w:t>
      </w:r>
      <w:r>
        <w:rPr>
          <w:rtl w:val="0"/>
        </w:rPr>
        <w:t xml:space="preserve"> (</w:t>
      </w:r>
      <w:r>
        <w:rPr>
          <w:rtl w:val="0"/>
        </w:rPr>
        <w:t>Q25.6</w:t>
      </w:r>
      <w:r>
        <w:rPr>
          <w:rtl w:val="0"/>
        </w:rPr>
        <w:t>)</w:t>
      </w:r>
      <w:r>
        <w:rPr>
          <w:u w:val="none"/>
          <w:rtl w:val="0"/>
          <w:lang w:val="en-US"/>
        </w:rPr>
        <w:t xml:space="preserve">? 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</w:pPr>
    </w:p>
    <w:p>
      <w:pPr>
        <w:pStyle w:val="Body"/>
        <w:numPr>
          <w:ilvl w:val="1"/>
          <w:numId w:val="7"/>
        </w:numPr>
        <w:bidi w:val="0"/>
      </w:pPr>
      <w:r>
        <w:rPr>
          <w:rtl w:val="0"/>
        </w:rPr>
        <w:t xml:space="preserve">When John was in the tomb and looked, the text say he believed in 20:8.  </w:t>
      </w:r>
      <w:r>
        <w:rPr>
          <w:u w:val="none"/>
          <w:rtl w:val="0"/>
          <w:lang w:val="en-US"/>
        </w:rPr>
        <w:t>What did he believe (</w:t>
      </w:r>
      <w:r>
        <w:rPr>
          <w:u w:val="none"/>
          <w:rtl w:val="0"/>
        </w:rPr>
        <w:t>Q26.5</w:t>
      </w:r>
      <w:r>
        <w:rPr>
          <w:u w:val="none"/>
          <w:rtl w:val="0"/>
          <w:lang w:val="en-US"/>
        </w:rPr>
        <w:t>)?</w:t>
      </w: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u w:val="none"/>
        </w:rPr>
      </w:pPr>
    </w:p>
    <w:p>
      <w:pPr>
        <w:pStyle w:val="Body"/>
        <w:bidi w:val="0"/>
        <w:rPr>
          <w:rStyle w:val="Answers"/>
        </w:rPr>
      </w:pPr>
    </w:p>
    <w:p>
      <w:pPr>
        <w:pStyle w:val="Body"/>
        <w:numPr>
          <w:ilvl w:val="1"/>
          <w:numId w:val="7"/>
        </w:numPr>
        <w:bidi w:val="0"/>
      </w:pPr>
      <w:r>
        <w:rPr>
          <w:rStyle w:val="Class_text"/>
          <w:rtl w:val="0"/>
        </w:rPr>
        <w:t>How can the Apostles forgive sins as recorded in 20:23</w:t>
      </w:r>
      <w:r>
        <w:rPr>
          <w:rtl w:val="0"/>
        </w:rPr>
        <w:t xml:space="preserve"> (</w:t>
      </w:r>
      <w:r>
        <w:rPr>
          <w:rtl w:val="0"/>
        </w:rPr>
        <w:t>Q26.12</w:t>
      </w:r>
      <w:r>
        <w:rPr>
          <w:rtl w:val="0"/>
        </w:rPr>
        <w:t>)</w:t>
      </w:r>
      <w:r>
        <w:rPr>
          <w:rStyle w:val="Class_text"/>
          <w:rtl w:val="0"/>
        </w:rPr>
        <w:t>?</w:t>
      </w: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  <w:rPr>
          <w:rStyle w:val="Class_text"/>
        </w:rPr>
      </w:pPr>
    </w:p>
    <w:p>
      <w:pPr>
        <w:pStyle w:val="Body"/>
        <w:bidi w:val="0"/>
      </w:pPr>
      <w:r>
        <w:rPr>
          <w:rStyle w:val="Class_text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pple Chancery">
    <w:charset w:val="00"/>
    <w:family w:val="roman"/>
    <w:pitch w:val="default"/>
  </w:font>
  <w:font w:name="Lucida Calligraphy Ital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Letter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Harvard"/>
  </w:abstractNum>
  <w:abstractNum w:abstractNumId="2">
    <w:multiLevelType w:val="hybridMultilevel"/>
    <w:styleLink w:val="Harvard"/>
    <w:lvl w:ilvl="0">
      <w:start w:val="1"/>
      <w:numFmt w:val="upperRoman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(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(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1">
      <w:startOverride w:val="11"/>
    </w:lvlOverride>
  </w:num>
  <w:num w:numId="5">
    <w:abstractNumId w:val="1"/>
    <w:lvlOverride w:ilvl="0">
      <w:lvl w:ilvl="0">
        <w:start w:val="1"/>
        <w:numFmt w:val="upperRoman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lvl w:ilvl="0">
        <w:start w:val="1"/>
        <w:numFmt w:val="upperRoman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"/>
    <w:lvlOverride w:ilvl="0">
      <w:lvl w:ilvl="0">
        <w:start w:val="1"/>
        <w:numFmt w:val="upperRoman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Class_text">
    <w:name w:val="Class_text"/>
    <w:rPr>
      <w:u w:val="none"/>
    </w:rPr>
  </w:style>
  <w:style w:type="character" w:styleId="Answers">
    <w:name w:val="Answers"/>
    <w:rPr>
      <w:b w:val="1"/>
      <w:bCs w:val="1"/>
      <w:outline w:val="0"/>
      <w:color w:val="0432ff"/>
      <w:sz w:val="20"/>
      <w:szCs w:val="20"/>
      <w:u w:val="single"/>
      <w:lang w:val="en-US"/>
      <w14:textFill>
        <w14:solidFill>
          <w14:srgbClr w14:val="0433FF"/>
        </w14:solidFill>
      </w14:textFill>
    </w:rPr>
  </w:style>
  <w:style w:type="numbering" w:styleId="Harvard">
    <w:name w:val="Harvard"/>
    <w:pPr>
      <w:numPr>
        <w:numId w:val="2"/>
      </w:numPr>
    </w:pPr>
  </w:style>
  <w:style w:type="character" w:styleId="Teacher_Notes">
    <w:name w:val="Teacher_Notes"/>
    <w:rPr>
      <w:outline w:val="0"/>
      <w:color w:val="008e00"/>
      <w:u w:val="none"/>
      <w14:textFill>
        <w14:solidFill>
          <w14:srgbClr w14:val="008F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